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8</w:t>
      </w:r>
    </w:p>
    <w:p>
      <w:pPr>
        <w:jc w:val="center"/>
        <w:rPr>
          <w:rFonts w:hint="default" w:ascii="Times New Roman" w:hAnsi="Times New Roman" w:eastAsia="方正小标宋简体" w:cs="Times New Roman"/>
          <w:sz w:val="52"/>
          <w:szCs w:val="52"/>
          <w:lang w:eastAsia="zh-CN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  <w:lang w:eastAsia="zh-CN"/>
        </w:rPr>
        <w:t>“办不成事”窗口</w:t>
      </w:r>
    </w:p>
    <w:p>
      <w:pPr>
        <w:jc w:val="both"/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</w:pPr>
    </w:p>
    <w:p>
      <w:pPr>
        <w:jc w:val="center"/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</w:pPr>
      <w:r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  <w:t>工</w:t>
      </w:r>
    </w:p>
    <w:p>
      <w:pPr>
        <w:jc w:val="center"/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</w:pPr>
      <w:r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  <w:t>作</w:t>
      </w:r>
    </w:p>
    <w:p>
      <w:pPr>
        <w:jc w:val="center"/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</w:pPr>
      <w:r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  <w:t>台</w:t>
      </w:r>
    </w:p>
    <w:p>
      <w:pPr>
        <w:jc w:val="center"/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</w:pPr>
      <w:r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  <w:t>账</w:t>
      </w:r>
    </w:p>
    <w:p>
      <w:pPr>
        <w:jc w:val="center"/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</w:pPr>
    </w:p>
    <w:p>
      <w:pPr>
        <w:jc w:val="center"/>
        <w:rPr>
          <w:rFonts w:hint="default" w:ascii="Times New Roman" w:hAnsi="Times New Roman" w:eastAsia="黑体" w:cs="Times New Roman"/>
          <w:sz w:val="84"/>
          <w:szCs w:val="84"/>
          <w:lang w:val="en-US" w:eastAsia="zh-C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44"/>
          <w:szCs w:val="44"/>
          <w:lang w:val="en-US" w:eastAsia="zh-CN"/>
        </w:rPr>
        <w:t>黄山市人力资源和社会保障局</w:t>
      </w:r>
    </w:p>
    <w:p>
      <w:pPr>
        <w:jc w:val="center"/>
        <w:rPr>
          <w:rFonts w:hint="default" w:ascii="Times New Roman" w:hAnsi="Times New Roman" w:eastAsia="仿宋_GB2312" w:cs="Times New Roman"/>
          <w:sz w:val="44"/>
          <w:szCs w:val="44"/>
          <w:lang w:val="en-US" w:eastAsia="zh-C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44"/>
          <w:szCs w:val="44"/>
          <w:lang w:val="en-US" w:eastAsia="zh-C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黄山市人社“办不成事”窗口服务范围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企业和群众在线上或线下提交申请材料后，未能实现成功受理、成功审批的政务服务事项。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企业和群众多次到人社综合窗口仍未能办成的政务服务事项。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企业和群众对人社政务服务事项办理结果或反馈意见有异议的。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企业和群众反映在人社综合窗口办事过程中工作人员服务态度差、慢行为、不作为等作风问题。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企业和群众提出的其他涉及人社政务服务类的合理诉求。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黄山市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人社“办不成事”窗口服务流程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受理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企业和群众到“办不成事”窗口反映问题或咨询的，窗口工作人员根据实际情况给予承办：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若属于人社政务服务事项范围，“办不成事”窗口能协调解决的问题，应立即予以协调解决。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若不属于人社政务服务事项范围，耐心细致做好解释工作，引导企业和群众至政务中心“办不成事”窗口。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窗口工作人员按照《人社政务服务“办不成事”窗口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反映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问题登记表》填写企业和群众反映的问题和诉求。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二、转办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96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11"/>
          <w:sz w:val="32"/>
          <w:szCs w:val="32"/>
          <w:lang w:val="en-US" w:eastAsia="zh-CN"/>
        </w:rPr>
        <w:t>1．“办不成事”窗口协调解决不了的问题，完成事项登记后，将反映问题转办至人社综合窗口首席，由首席协调相关单位进行处理。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相关单位在规定时限内将处理结果反馈至“办不成事”窗口，相关单位无法单独处理的，由人社综合窗口首席报告至市行风办，由市行风办协调处理。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三、办结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“办不成事”窗口需在3个工作日内向当事人回复事项办理结果。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特殊情况需延时办理的，应明确延期办理时限并告知当事人，延长时限最多不超过10个工作日。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“办不成事”窗口工作人员联系企业和群众，引导企业和群众就所反映问题及办理结果进行满意度回访。</w:t>
      </w:r>
    </w:p>
    <w:p>
      <w:pP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黄山市人社“办不成事”窗口反映问题登记表</w:t>
      </w:r>
    </w:p>
    <w:tbl>
      <w:tblPr>
        <w:tblStyle w:val="3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1978"/>
        <w:gridCol w:w="122"/>
        <w:gridCol w:w="30"/>
        <w:gridCol w:w="1979"/>
        <w:gridCol w:w="45"/>
        <w:gridCol w:w="106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反映人姓名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（企业名称）</w:t>
            </w:r>
          </w:p>
        </w:tc>
        <w:tc>
          <w:tcPr>
            <w:tcW w:w="1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28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25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涉及单位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（部门）</w:t>
            </w: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涉及窗口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（工作人员）</w:t>
            </w:r>
          </w:p>
        </w:tc>
        <w:tc>
          <w:tcPr>
            <w:tcW w:w="228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25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反映主要问题</w:t>
            </w:r>
          </w:p>
        </w:tc>
        <w:tc>
          <w:tcPr>
            <w:tcW w:w="639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接待人姓名</w:t>
            </w: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接待时间</w:t>
            </w:r>
          </w:p>
        </w:tc>
        <w:tc>
          <w:tcPr>
            <w:tcW w:w="22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atLeast"/>
          <w:jc w:val="center"/>
        </w:trPr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调查情况</w:t>
            </w:r>
          </w:p>
        </w:tc>
        <w:tc>
          <w:tcPr>
            <w:tcW w:w="639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是否转办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（转办单位）</w:t>
            </w:r>
          </w:p>
        </w:tc>
        <w:tc>
          <w:tcPr>
            <w:tcW w:w="210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转办时间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处理结果</w:t>
            </w:r>
          </w:p>
        </w:tc>
        <w:tc>
          <w:tcPr>
            <w:tcW w:w="639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  <w:jc w:val="center"/>
        </w:trPr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满意度回访</w:t>
            </w:r>
          </w:p>
        </w:tc>
        <w:tc>
          <w:tcPr>
            <w:tcW w:w="213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回访时间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MTM3NTE1YWVmMTE3MGE1MDc2MzNiNTA4NGViZGEifQ=="/>
  </w:docVars>
  <w:rsids>
    <w:rsidRoot w:val="4D3340D1"/>
    <w:rsid w:val="03182FC7"/>
    <w:rsid w:val="09835642"/>
    <w:rsid w:val="09F74A2D"/>
    <w:rsid w:val="0B956E2C"/>
    <w:rsid w:val="10F06BBC"/>
    <w:rsid w:val="1BCB2D28"/>
    <w:rsid w:val="295D248B"/>
    <w:rsid w:val="2A987D69"/>
    <w:rsid w:val="2B2636BF"/>
    <w:rsid w:val="37C42468"/>
    <w:rsid w:val="4D3340D1"/>
    <w:rsid w:val="684C143E"/>
    <w:rsid w:val="75721BB7"/>
    <w:rsid w:val="7D97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2024-03-05T11:13:00Z</dcterms:created>
  <dc:creator>Administrator</dc:creator>
  <cp:lastModifiedBy>十口王木木</cp:lastModifiedBy>
  <cp:lastPrinted>2024-03-11T04:30:00Z</cp:lastPrinted>
  <dcterms:modified xsi:type="dcterms:W3CDTF">2024-04-08T02:03:31Z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97F69206CB8F4B9A884865AFECA778BD_13</vt:lpwstr>
  </property>
</Properties>
</file>