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default" w:ascii="Times New Roman" w:hAnsi="Times New Roman" w:eastAsia="方正小标宋_GBK" w:cs="Times New Roman"/>
          <w:color w:val="000000" w:themeColor="text1"/>
          <w:kern w:val="21"/>
          <w:sz w:val="44"/>
          <w:szCs w:val="44"/>
          <w14:textFill>
            <w14:solidFill>
              <w14:schemeClr w14:val="tx1"/>
            </w14:solidFill>
          </w14:textFill>
        </w:rPr>
      </w:pPr>
      <w:r>
        <w:rPr>
          <w:rFonts w:hint="default" w:ascii="Times New Roman" w:hAnsi="Times New Roman" w:eastAsia="方正小标宋_GBK" w:cs="Times New Roman"/>
          <w:color w:val="000000" w:themeColor="text1"/>
          <w:kern w:val="21"/>
          <w:sz w:val="44"/>
          <w:szCs w:val="44"/>
          <w14:textFill>
            <w14:solidFill>
              <w14:schemeClr w14:val="tx1"/>
            </w14:solidFill>
          </w14:textFill>
        </w:rPr>
        <w:t>坚持民生导向，落实精准服务</w:t>
      </w:r>
    </w:p>
    <w:p>
      <w:pPr>
        <w:adjustRightInd w:val="0"/>
        <w:snapToGrid w:val="0"/>
        <w:spacing w:line="560" w:lineRule="exact"/>
        <w:jc w:val="center"/>
        <w:rPr>
          <w:rFonts w:hint="default" w:ascii="Times New Roman" w:hAnsi="Times New Roman" w:eastAsia="方正小标宋_GBK" w:cs="Times New Roman"/>
          <w:color w:val="000000" w:themeColor="text1"/>
          <w:kern w:val="21"/>
          <w:sz w:val="44"/>
          <w:szCs w:val="44"/>
          <w14:textFill>
            <w14:solidFill>
              <w14:schemeClr w14:val="tx1"/>
            </w14:solidFill>
          </w14:textFill>
        </w:rPr>
      </w:pPr>
      <w:r>
        <w:rPr>
          <w:rFonts w:hint="default" w:ascii="Times New Roman" w:hAnsi="Times New Roman" w:eastAsia="方正小标宋_GBK" w:cs="Times New Roman"/>
          <w:color w:val="000000" w:themeColor="text1"/>
          <w:kern w:val="21"/>
          <w:sz w:val="44"/>
          <w:szCs w:val="44"/>
          <w14:textFill>
            <w14:solidFill>
              <w14:schemeClr w14:val="tx1"/>
            </w14:solidFill>
          </w14:textFill>
        </w:rPr>
        <w:t>奋力书写有厚度有温度的“民生答卷”</w:t>
      </w:r>
    </w:p>
    <w:p>
      <w:pPr>
        <w:pStyle w:val="2"/>
        <w:ind w:left="0" w:leftChars="0" w:firstLine="0" w:firstLineChars="0"/>
        <w:rPr>
          <w:rFonts w:hint="default"/>
        </w:rPr>
      </w:pPr>
    </w:p>
    <w:p>
      <w:pPr>
        <w:adjustRightInd w:val="0"/>
        <w:snapToGrid w:val="0"/>
        <w:spacing w:line="560" w:lineRule="exact"/>
        <w:jc w:val="center"/>
        <w:rPr>
          <w:rFonts w:hint="default" w:ascii="楷体" w:hAnsi="楷体" w:eastAsia="楷体" w:cs="楷体"/>
          <w:color w:val="000000" w:themeColor="text1"/>
          <w:kern w:val="21"/>
          <w:sz w:val="32"/>
          <w:szCs w:val="32"/>
          <w14:textFill>
            <w14:solidFill>
              <w14:schemeClr w14:val="tx1"/>
            </w14:solidFill>
          </w14:textFill>
        </w:rPr>
      </w:pPr>
      <w:r>
        <w:rPr>
          <w:rFonts w:hint="eastAsia" w:ascii="楷体" w:hAnsi="楷体" w:eastAsia="楷体" w:cs="楷体"/>
          <w:color w:val="000000" w:themeColor="text1"/>
          <w:kern w:val="21"/>
          <w:sz w:val="32"/>
          <w:szCs w:val="32"/>
          <w14:textFill>
            <w14:solidFill>
              <w14:schemeClr w14:val="tx1"/>
            </w14:solidFill>
          </w14:textFill>
        </w:rPr>
        <w:t>黄山市人力资源和社会保障局</w:t>
      </w:r>
      <w:r>
        <w:rPr>
          <w:rFonts w:hint="eastAsia" w:ascii="楷体" w:hAnsi="楷体" w:eastAsia="楷体" w:cs="楷体"/>
          <w:color w:val="000000" w:themeColor="text1"/>
          <w:kern w:val="21"/>
          <w:sz w:val="32"/>
          <w:szCs w:val="32"/>
          <w:lang w:eastAsia="zh-CN"/>
          <w14:textFill>
            <w14:solidFill>
              <w14:schemeClr w14:val="tx1"/>
            </w14:solidFill>
          </w14:textFill>
        </w:rPr>
        <w:t>先进集体事迹材料</w:t>
      </w:r>
    </w:p>
    <w:p>
      <w:pPr>
        <w:pStyle w:val="5"/>
        <w:rPr>
          <w:rFonts w:hint="default" w:ascii="Times New Roman" w:hAnsi="Times New Roman" w:cs="Times New Roman"/>
        </w:rPr>
      </w:pPr>
    </w:p>
    <w:p>
      <w:pPr>
        <w:keepNext w:val="0"/>
        <w:keepLines w:val="0"/>
        <w:pageBreakBefore w:val="0"/>
        <w:widowControl w:val="0"/>
        <w:kinsoku/>
        <w:wordWrap/>
        <w:topLinePunct w:val="0"/>
        <w:autoSpaceDE/>
        <w:autoSpaceDN/>
        <w:bidi w:val="0"/>
        <w:spacing w:line="560" w:lineRule="exact"/>
        <w:ind w:firstLine="640" w:firstLineChars="200"/>
        <w:textAlignment w:val="auto"/>
        <w:rPr>
          <w:rFonts w:hint="eastAsia"/>
          <w:szCs w:val="21"/>
          <w:lang w:val="en-US" w:eastAsia="zh-CN"/>
        </w:rPr>
      </w:pPr>
      <w:r>
        <w:rPr>
          <w:rFonts w:hint="eastAsia" w:ascii="黑体" w:hAnsi="黑体" w:eastAsia="黑体" w:cs="黑体"/>
          <w:szCs w:val="21"/>
          <w:lang w:eastAsia="zh-CN"/>
        </w:rPr>
        <w:t>基本情况：</w:t>
      </w:r>
      <w:r>
        <w:rPr>
          <w:rFonts w:hint="eastAsia" w:ascii="仿宋_GB2312" w:eastAsia="仿宋_GB2312"/>
          <w:szCs w:val="21"/>
          <w:lang w:eastAsia="zh-CN"/>
        </w:rPr>
        <w:t>黄山市人力资源和社会保障局</w:t>
      </w:r>
      <w:r>
        <w:rPr>
          <w:rFonts w:hint="eastAsia"/>
          <w:szCs w:val="21"/>
          <w:lang w:eastAsia="zh-CN"/>
        </w:rPr>
        <w:t>为</w:t>
      </w:r>
      <w:r>
        <w:rPr>
          <w:rFonts w:hint="eastAsia" w:ascii="仿宋_GB2312" w:eastAsia="仿宋_GB2312"/>
          <w:szCs w:val="21"/>
          <w:lang w:eastAsia="zh-CN"/>
        </w:rPr>
        <w:t>县处级</w:t>
      </w:r>
      <w:r>
        <w:rPr>
          <w:rFonts w:hint="eastAsia"/>
          <w:szCs w:val="21"/>
          <w:lang w:eastAsia="zh-CN"/>
        </w:rPr>
        <w:t>行政机关，</w:t>
      </w:r>
      <w:r>
        <w:rPr>
          <w:rFonts w:hint="eastAsia"/>
          <w:szCs w:val="21"/>
          <w:lang w:val="en-US" w:eastAsia="zh-CN"/>
        </w:rPr>
        <w:t>8个直属事业单位，</w:t>
      </w:r>
      <w:r>
        <w:rPr>
          <w:rFonts w:hint="eastAsia"/>
          <w:szCs w:val="21"/>
          <w:lang w:eastAsia="zh-CN"/>
        </w:rPr>
        <w:t>现有干部职工</w:t>
      </w:r>
      <w:r>
        <w:rPr>
          <w:rFonts w:hint="eastAsia"/>
          <w:szCs w:val="21"/>
          <w:lang w:val="en-US" w:eastAsia="zh-CN"/>
        </w:rPr>
        <w:t>112人。</w:t>
      </w:r>
    </w:p>
    <w:p>
      <w:pPr>
        <w:keepNext w:val="0"/>
        <w:keepLines w:val="0"/>
        <w:pageBreakBefore w:val="0"/>
        <w:widowControl w:val="0"/>
        <w:kinsoku/>
        <w:wordWrap/>
        <w:topLinePunct w:val="0"/>
        <w:autoSpaceDE/>
        <w:autoSpaceDN/>
        <w:bidi w:val="0"/>
        <w:spacing w:line="560" w:lineRule="exact"/>
        <w:ind w:firstLine="640" w:firstLineChars="200"/>
        <w:textAlignment w:val="auto"/>
        <w:rPr>
          <w:rFonts w:hint="eastAsia" w:ascii="Times New Roman" w:cs="Times New Roman"/>
          <w:color w:val="000000" w:themeColor="text1"/>
          <w:sz w:val="32"/>
          <w:szCs w:val="32"/>
          <w:lang w:val="en-US" w:eastAsia="zh-CN"/>
          <w14:textFill>
            <w14:solidFill>
              <w14:schemeClr w14:val="tx1"/>
            </w14:solidFill>
          </w14:textFill>
        </w:rPr>
      </w:pPr>
      <w:r>
        <w:rPr>
          <w:rFonts w:hint="eastAsia" w:ascii="黑体" w:hAnsi="黑体" w:eastAsia="黑体" w:cs="黑体"/>
          <w:color w:val="000000"/>
          <w:sz w:val="32"/>
          <w:szCs w:val="32"/>
          <w:lang w:val="en-US" w:eastAsia="zh-CN"/>
        </w:rPr>
        <w:t>所获荣誉：</w:t>
      </w:r>
      <w:r>
        <w:rPr>
          <w:rFonts w:hint="eastAsia" w:ascii="Times New Roman" w:cs="Times New Roman"/>
          <w:color w:val="000000"/>
          <w:sz w:val="32"/>
          <w:szCs w:val="32"/>
          <w:lang w:val="en-US" w:eastAsia="zh-CN"/>
        </w:rPr>
        <w:t>黄</w:t>
      </w:r>
      <w:r>
        <w:rPr>
          <w:rFonts w:hint="eastAsia" w:ascii="Times New Roman" w:cs="Times New Roman"/>
          <w:color w:val="000000" w:themeColor="text1"/>
          <w:sz w:val="32"/>
          <w:szCs w:val="32"/>
          <w:lang w:val="en-US" w:eastAsia="zh-CN"/>
          <w14:textFill>
            <w14:solidFill>
              <w14:schemeClr w14:val="tx1"/>
            </w14:solidFill>
          </w14:textFill>
        </w:rPr>
        <w:t>山市人力资源和社会保障局被人社部授予“全国人力资源社会保障系统先进集体”，被省委省政府表彰为“第七届安徽省人民满意的公务员集体”“安徽省脱贫攻坚先进集体”；被省文明委评为安徽省文明单位。</w:t>
      </w:r>
      <w:r>
        <w:rPr>
          <w:rFonts w:hint="default" w:ascii="Times New Roman" w:hAnsi="Times New Roman" w:cs="Times New Roman"/>
          <w:color w:val="000000" w:themeColor="text1"/>
          <w:kern w:val="0"/>
          <w:szCs w:val="32"/>
          <w14:textFill>
            <w14:solidFill>
              <w14:schemeClr w14:val="tx1"/>
            </w14:solidFill>
          </w14:textFill>
        </w:rPr>
        <w:t>就业创业工作于2017年、202</w:t>
      </w:r>
      <w:r>
        <w:rPr>
          <w:rFonts w:hint="default" w:ascii="Times New Roman" w:cs="Times New Roman"/>
          <w:color w:val="000000" w:themeColor="text1"/>
          <w:sz w:val="32"/>
          <w:szCs w:val="32"/>
          <w:lang w:val="en-US" w:eastAsia="zh-CN"/>
          <w14:textFill>
            <w14:solidFill>
              <w14:schemeClr w14:val="tx1"/>
            </w14:solidFill>
          </w14:textFill>
        </w:rPr>
        <w:t>0年两次获省政府表扬激励。保障农民工工资支付考核工作连续3年获得省政府A级通报表彰，清理整顿人力资源市场秩序专项行动连续5年获得人社部和国家市场监管总局联合表彰，执法案卷评查连续7年获得省优秀案卷。</w:t>
      </w:r>
      <w:r>
        <w:rPr>
          <w:rFonts w:hint="eastAsia" w:ascii="Times New Roman" w:cs="Times New Roman"/>
          <w:color w:val="000000" w:themeColor="text1"/>
          <w:sz w:val="32"/>
          <w:szCs w:val="32"/>
          <w:lang w:val="en-US" w:eastAsia="zh-CN"/>
          <w14:textFill>
            <w14:solidFill>
              <w14:schemeClr w14:val="tx1"/>
            </w14:solidFill>
          </w14:textFill>
        </w:rPr>
        <w:t>连续8年获市政府目标管理绩效考核先进单位，连续7年被评为全市民生工程组织实施工作优秀单位，连续8年获评市直党建考核优秀单位、市直机关效能建设考评优秀单位；2次被市政府记集体三等功。领导班子和领导干部在市委综合考核中连年被评定为“优秀”“好”等次。</w:t>
      </w:r>
    </w:p>
    <w:p>
      <w:pPr>
        <w:keepNext w:val="0"/>
        <w:keepLines w:val="0"/>
        <w:pageBreakBefore w:val="0"/>
        <w:widowControl w:val="0"/>
        <w:kinsoku/>
        <w:wordWrap/>
        <w:topLinePunct w:val="0"/>
        <w:autoSpaceDE/>
        <w:autoSpaceDN/>
        <w:bidi w:val="0"/>
        <w:spacing w:line="560" w:lineRule="exact"/>
        <w:ind w:firstLine="640" w:firstLineChars="200"/>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主要事迹：</w:t>
      </w:r>
    </w:p>
    <w:p>
      <w:pPr>
        <w:keepNext w:val="0"/>
        <w:keepLines w:val="0"/>
        <w:pageBreakBefore w:val="0"/>
        <w:widowControl w:val="0"/>
        <w:kinsoku/>
        <w:wordWrap/>
        <w:topLinePunct w:val="0"/>
        <w:autoSpaceDE/>
        <w:autoSpaceDN/>
        <w:bidi w:val="0"/>
        <w:spacing w:line="560" w:lineRule="exact"/>
        <w:ind w:firstLine="640" w:firstLineChars="200"/>
        <w:textAlignment w:val="auto"/>
        <w:rPr>
          <w:rFonts w:hint="default" w:ascii="Times New Roman" w:hAnsi="Times New Roman" w:eastAsia="黑体" w:cs="Times New Roman"/>
          <w:b w:val="0"/>
          <w:bCs/>
          <w:color w:val="000000" w:themeColor="text1"/>
          <w:szCs w:val="32"/>
          <w14:textFill>
            <w14:solidFill>
              <w14:schemeClr w14:val="tx1"/>
            </w14:solidFill>
          </w14:textFill>
        </w:rPr>
      </w:pPr>
      <w:r>
        <w:rPr>
          <w:rFonts w:hint="default" w:ascii="Times New Roman" w:hAnsi="Times New Roman" w:eastAsia="仿宋_GB2312" w:cs="Times New Roman"/>
          <w:color w:val="000000"/>
          <w:sz w:val="32"/>
          <w:szCs w:val="32"/>
        </w:rPr>
        <w:t>近</w:t>
      </w:r>
      <w:r>
        <w:rPr>
          <w:rFonts w:hint="eastAsia" w:ascii="Times New Roman" w:cs="Times New Roman"/>
          <w:color w:val="000000"/>
          <w:sz w:val="32"/>
          <w:szCs w:val="32"/>
          <w:lang w:val="en-US" w:eastAsia="zh-CN"/>
        </w:rPr>
        <w:t>5</w:t>
      </w:r>
      <w:r>
        <w:rPr>
          <w:rFonts w:hint="default" w:ascii="Times New Roman" w:hAnsi="Times New Roman" w:eastAsia="仿宋_GB2312" w:cs="Times New Roman"/>
          <w:color w:val="000000"/>
          <w:sz w:val="32"/>
          <w:szCs w:val="32"/>
        </w:rPr>
        <w:t>年来，在</w:t>
      </w:r>
      <w:r>
        <w:rPr>
          <w:rFonts w:hint="default" w:ascii="Times New Roman" w:hAnsi="Times New Roman" w:eastAsia="仿宋_GB2312" w:cs="Times New Roman"/>
          <w:color w:val="000000"/>
          <w:sz w:val="32"/>
          <w:szCs w:val="32"/>
          <w:lang w:val="en-US" w:eastAsia="zh-CN"/>
        </w:rPr>
        <w:t>黄山</w:t>
      </w:r>
      <w:r>
        <w:rPr>
          <w:rFonts w:hint="default" w:ascii="Times New Roman" w:hAnsi="Times New Roman" w:eastAsia="仿宋_GB2312" w:cs="Times New Roman"/>
          <w:color w:val="000000"/>
          <w:sz w:val="32"/>
          <w:szCs w:val="32"/>
        </w:rPr>
        <w:t>市委市政府的坚强领导和省</w:t>
      </w:r>
      <w:r>
        <w:rPr>
          <w:rFonts w:hint="default" w:ascii="Times New Roman" w:hAnsi="Times New Roman" w:eastAsia="仿宋_GB2312" w:cs="Times New Roman"/>
          <w:color w:val="000000"/>
          <w:sz w:val="32"/>
          <w:szCs w:val="32"/>
          <w:lang w:val="en-US" w:eastAsia="zh-CN"/>
        </w:rPr>
        <w:t>人力资源社会保障</w:t>
      </w:r>
      <w:r>
        <w:rPr>
          <w:rFonts w:hint="default" w:ascii="Times New Roman" w:hAnsi="Times New Roman" w:eastAsia="仿宋_GB2312" w:cs="Times New Roman"/>
          <w:color w:val="000000"/>
          <w:sz w:val="32"/>
          <w:szCs w:val="32"/>
        </w:rPr>
        <w:t>厅的精心指导下，黄山市人力资源和社会保障局在统筹疫情防控和经济</w:t>
      </w:r>
      <w:r>
        <w:rPr>
          <w:rFonts w:hint="default" w:ascii="Times New Roman" w:hAnsi="Times New Roman" w:eastAsia="仿宋_GB2312" w:cs="Times New Roman"/>
          <w:color w:val="000000"/>
          <w:sz w:val="32"/>
          <w:szCs w:val="32"/>
          <w:lang w:val="en-US" w:eastAsia="zh-CN"/>
        </w:rPr>
        <w:t>社会</w:t>
      </w:r>
      <w:r>
        <w:rPr>
          <w:rFonts w:hint="default" w:ascii="Times New Roman" w:hAnsi="Times New Roman" w:eastAsia="仿宋_GB2312" w:cs="Times New Roman"/>
          <w:color w:val="000000"/>
          <w:sz w:val="32"/>
          <w:szCs w:val="32"/>
        </w:rPr>
        <w:t>发展等</w:t>
      </w:r>
      <w:r>
        <w:rPr>
          <w:rFonts w:hint="default" w:ascii="Times New Roman" w:hAnsi="Times New Roman" w:eastAsia="仿宋_GB2312" w:cs="Times New Roman"/>
          <w:color w:val="000000"/>
          <w:sz w:val="32"/>
          <w:szCs w:val="32"/>
          <w:lang w:val="en-US" w:eastAsia="zh-CN"/>
        </w:rPr>
        <w:t>工作中</w:t>
      </w:r>
      <w:r>
        <w:rPr>
          <w:rFonts w:hint="default" w:ascii="Times New Roman" w:hAnsi="Times New Roman" w:eastAsia="仿宋_GB2312" w:cs="Times New Roman"/>
          <w:color w:val="000000"/>
          <w:sz w:val="32"/>
          <w:szCs w:val="32"/>
        </w:rPr>
        <w:t>，</w:t>
      </w:r>
      <w:r>
        <w:rPr>
          <w:rFonts w:hint="default" w:ascii="Times New Roman" w:hAnsi="Times New Roman" w:eastAsia="仿宋_GB2312" w:cs="Times New Roman"/>
          <w:color w:val="000000"/>
          <w:sz w:val="32"/>
          <w:szCs w:val="32"/>
          <w:lang w:val="en-US" w:eastAsia="zh-CN"/>
        </w:rPr>
        <w:t>不断</w:t>
      </w:r>
      <w:r>
        <w:rPr>
          <w:rFonts w:hint="default" w:ascii="Times New Roman" w:hAnsi="Times New Roman" w:eastAsia="仿宋_GB2312" w:cs="Times New Roman"/>
          <w:color w:val="000000"/>
          <w:sz w:val="32"/>
          <w:szCs w:val="32"/>
        </w:rPr>
        <w:t>增进民生福祉，推动人社事业高质量发展</w:t>
      </w:r>
      <w:r>
        <w:rPr>
          <w:rFonts w:hint="eastAsia" w:ascii="Times New Roman"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先后获省部级以上表彰17项</w:t>
      </w:r>
      <w:r>
        <w:rPr>
          <w:rFonts w:hint="eastAsia" w:ascii="Times New Roman" w:cs="Times New Roman"/>
          <w:color w:val="000000"/>
          <w:sz w:val="32"/>
          <w:szCs w:val="32"/>
          <w:lang w:val="en-US" w:eastAsia="zh-CN"/>
        </w:rPr>
        <w:t>。</w:t>
      </w:r>
    </w:p>
    <w:p>
      <w:pPr>
        <w:overflowPunct w:val="0"/>
        <w:adjustRightInd w:val="0"/>
        <w:snapToGrid w:val="0"/>
        <w:spacing w:line="560" w:lineRule="exact"/>
        <w:ind w:firstLine="640" w:firstLineChars="200"/>
        <w:rPr>
          <w:rFonts w:hint="default" w:ascii="Times New Roman" w:hAnsi="Times New Roman" w:eastAsia="黑体" w:cs="Times New Roman"/>
          <w:b w:val="0"/>
          <w:bCs/>
          <w:color w:val="000000" w:themeColor="text1"/>
          <w:szCs w:val="32"/>
          <w14:textFill>
            <w14:solidFill>
              <w14:schemeClr w14:val="tx1"/>
            </w14:solidFill>
          </w14:textFill>
        </w:rPr>
      </w:pPr>
      <w:r>
        <w:rPr>
          <w:rFonts w:hint="default" w:ascii="Times New Roman" w:hAnsi="Times New Roman" w:eastAsia="黑体" w:cs="Times New Roman"/>
          <w:b w:val="0"/>
          <w:bCs/>
          <w:color w:val="000000" w:themeColor="text1"/>
          <w:szCs w:val="32"/>
          <w14:textFill>
            <w14:solidFill>
              <w14:schemeClr w14:val="tx1"/>
            </w14:solidFill>
          </w14:textFill>
        </w:rPr>
        <w:t>一、促进就业创业，筑牢民生之本</w:t>
      </w:r>
    </w:p>
    <w:p>
      <w:pPr>
        <w:overflowPunct w:val="0"/>
        <w:adjustRightInd w:val="0"/>
        <w:snapToGrid w:val="0"/>
        <w:spacing w:line="560" w:lineRule="exact"/>
        <w:ind w:firstLine="640" w:firstLineChars="200"/>
        <w:rPr>
          <w:rFonts w:hint="eastAsia" w:ascii="Times New Roman" w:hAnsi="Times New Roman" w:eastAsia="仿宋_GB2312" w:cs="Times New Roman"/>
          <w:b/>
          <w:color w:val="000000" w:themeColor="text1"/>
          <w:szCs w:val="32"/>
          <w:lang w:eastAsia="zh-CN"/>
          <w14:textFill>
            <w14:solidFill>
              <w14:schemeClr w14:val="tx1"/>
            </w14:solidFill>
          </w14:textFill>
        </w:rPr>
      </w:pPr>
      <w:r>
        <w:rPr>
          <w:rFonts w:hint="default" w:ascii="Times New Roman" w:hAnsi="Times New Roman" w:cs="Times New Roman"/>
          <w:b/>
          <w:color w:val="000000" w:themeColor="text1"/>
          <w:kern w:val="0"/>
          <w:szCs w:val="32"/>
          <w14:textFill>
            <w14:solidFill>
              <w14:schemeClr w14:val="tx1"/>
            </w14:solidFill>
          </w14:textFill>
        </w:rPr>
        <w:t>公共就业服务不断优化。</w:t>
      </w:r>
      <w:r>
        <w:rPr>
          <w:rFonts w:hint="default" w:ascii="Times New Roman" w:hAnsi="Times New Roman" w:cs="Times New Roman"/>
          <w:bCs/>
          <w:color w:val="000000" w:themeColor="text1"/>
          <w:kern w:val="0"/>
          <w:szCs w:val="32"/>
          <w:lang w:val="en-US" w:eastAsia="zh-CN"/>
          <w14:textFill>
            <w14:solidFill>
              <w14:schemeClr w14:val="tx1"/>
            </w14:solidFill>
          </w14:textFill>
        </w:rPr>
        <w:t>建成</w:t>
      </w:r>
      <w:r>
        <w:rPr>
          <w:rFonts w:hint="default" w:ascii="Times New Roman" w:hAnsi="Times New Roman" w:cs="Times New Roman"/>
          <w:bCs/>
          <w:color w:val="000000" w:themeColor="text1"/>
          <w:kern w:val="0"/>
          <w:szCs w:val="32"/>
          <w14:textFill>
            <w14:solidFill>
              <w14:schemeClr w14:val="tx1"/>
            </w14:solidFill>
          </w14:textFill>
        </w:rPr>
        <w:t>皖南旅游人才市场，</w:t>
      </w:r>
      <w:r>
        <w:rPr>
          <w:rFonts w:hint="eastAsia" w:ascii="Times New Roman" w:cs="Times New Roman"/>
          <w:bCs/>
          <w:color w:val="000000" w:themeColor="text1"/>
          <w:kern w:val="0"/>
          <w:szCs w:val="32"/>
          <w:lang w:val="en-US" w:eastAsia="zh-CN"/>
          <w14:textFill>
            <w14:solidFill>
              <w14:schemeClr w14:val="tx1"/>
            </w14:solidFill>
          </w14:textFill>
        </w:rPr>
        <w:t>打造</w:t>
      </w:r>
      <w:r>
        <w:rPr>
          <w:rFonts w:hint="default" w:ascii="Times New Roman" w:hAnsi="Times New Roman" w:eastAsia="仿宋_GB2312" w:cs="Times New Roman"/>
          <w:color w:val="auto"/>
          <w:sz w:val="32"/>
          <w:szCs w:val="32"/>
        </w:rPr>
        <w:t>“职等你来、就在黄山”直播带岗</w:t>
      </w:r>
      <w:r>
        <w:rPr>
          <w:rFonts w:hint="eastAsia" w:ascii="Times New Roman" w:cs="Times New Roman"/>
          <w:color w:val="auto"/>
          <w:sz w:val="32"/>
          <w:szCs w:val="32"/>
          <w:lang w:eastAsia="zh-CN"/>
        </w:rPr>
        <w:t>、</w:t>
      </w:r>
      <w:r>
        <w:rPr>
          <w:rFonts w:hint="default" w:ascii="Times New Roman" w:hAnsi="Times New Roman" w:cs="Times New Roman"/>
          <w:bCs/>
          <w:color w:val="000000" w:themeColor="text1"/>
          <w:kern w:val="0"/>
          <w:szCs w:val="32"/>
          <w14:textFill>
            <w14:solidFill>
              <w14:schemeClr w14:val="tx1"/>
            </w14:solidFill>
          </w14:textFill>
        </w:rPr>
        <w:t>“就业春风行动”“黄山企业大学行”</w:t>
      </w:r>
      <w:r>
        <w:rPr>
          <w:rFonts w:hint="default" w:ascii="Times New Roman" w:hAnsi="Times New Roman" w:cs="Times New Roman"/>
          <w:bCs/>
          <w:color w:val="000000" w:themeColor="text1"/>
          <w:kern w:val="0"/>
          <w:szCs w:val="32"/>
          <w:lang w:eastAsia="zh-CN"/>
          <w14:textFill>
            <w14:solidFill>
              <w14:schemeClr w14:val="tx1"/>
            </w14:solidFill>
          </w14:textFill>
        </w:rPr>
        <w:t>“</w:t>
      </w:r>
      <w:r>
        <w:rPr>
          <w:rFonts w:hint="default" w:ascii="Times New Roman" w:hAnsi="Times New Roman" w:cs="Times New Roman"/>
          <w:bCs/>
          <w:color w:val="000000" w:themeColor="text1"/>
          <w:kern w:val="0"/>
          <w:szCs w:val="32"/>
          <w:lang w:val="en-US" w:eastAsia="zh-CN"/>
          <w14:textFill>
            <w14:solidFill>
              <w14:schemeClr w14:val="tx1"/>
            </w14:solidFill>
          </w14:textFill>
        </w:rPr>
        <w:t>走百镇联千村</w:t>
      </w:r>
      <w:r>
        <w:rPr>
          <w:rFonts w:hint="default" w:ascii="Times New Roman" w:hAnsi="Times New Roman" w:cs="Times New Roman"/>
          <w:bCs/>
          <w:color w:val="000000" w:themeColor="text1"/>
          <w:kern w:val="0"/>
          <w:szCs w:val="32"/>
          <w:lang w:eastAsia="zh-CN"/>
          <w14:textFill>
            <w14:solidFill>
              <w14:schemeClr w14:val="tx1"/>
            </w14:solidFill>
          </w14:textFill>
        </w:rPr>
        <w:t>”</w:t>
      </w:r>
      <w:r>
        <w:rPr>
          <w:rFonts w:hint="default" w:ascii="Times New Roman" w:hAnsi="Times New Roman" w:cs="Times New Roman"/>
          <w:lang w:val="en-US" w:eastAsia="zh-CN"/>
        </w:rPr>
        <w:t>等</w:t>
      </w:r>
      <w:r>
        <w:rPr>
          <w:rFonts w:hint="eastAsia" w:ascii="Times New Roman" w:cs="Times New Roman"/>
          <w:lang w:val="en-US" w:eastAsia="zh-CN"/>
        </w:rPr>
        <w:t>特色就业</w:t>
      </w:r>
      <w:r>
        <w:rPr>
          <w:rFonts w:hint="default" w:ascii="Times New Roman" w:hAnsi="Times New Roman" w:cs="Times New Roman"/>
          <w:lang w:val="en-US" w:eastAsia="zh-CN"/>
        </w:rPr>
        <w:t>服</w:t>
      </w:r>
      <w:r>
        <w:rPr>
          <w:rFonts w:hint="default" w:ascii="Times New Roman" w:hAnsi="Times New Roman" w:cs="Times New Roman"/>
          <w:bCs/>
          <w:color w:val="000000" w:themeColor="text1"/>
          <w:kern w:val="0"/>
          <w:szCs w:val="32"/>
          <w:lang w:val="en-US" w:eastAsia="zh-CN"/>
          <w14:textFill>
            <w14:solidFill>
              <w14:schemeClr w14:val="tx1"/>
            </w14:solidFill>
          </w14:textFill>
        </w:rPr>
        <w:t>务</w:t>
      </w:r>
      <w:r>
        <w:rPr>
          <w:rFonts w:hint="default" w:ascii="Times New Roman" w:hAnsi="Times New Roman" w:cs="Times New Roman"/>
          <w:bCs/>
          <w:color w:val="000000" w:themeColor="text1"/>
          <w:kern w:val="0"/>
          <w:szCs w:val="32"/>
          <w14:textFill>
            <w14:solidFill>
              <w14:schemeClr w14:val="tx1"/>
            </w14:solidFill>
          </w14:textFill>
        </w:rPr>
        <w:t>品牌</w:t>
      </w:r>
      <w:r>
        <w:rPr>
          <w:rFonts w:hint="eastAsia" w:ascii="Times New Roman" w:hAnsi="Times New Roman" w:cs="Times New Roman"/>
          <w:bCs/>
          <w:color w:val="000000" w:themeColor="text1"/>
          <w:kern w:val="0"/>
          <w:szCs w:val="32"/>
          <w:lang w:eastAsia="zh-CN"/>
          <w14:textFill>
            <w14:solidFill>
              <w14:schemeClr w14:val="tx1"/>
            </w14:solidFill>
          </w14:textFill>
        </w:rPr>
        <w:t>，搭建</w:t>
      </w:r>
      <w:r>
        <w:rPr>
          <w:rFonts w:hint="default" w:ascii="Times New Roman" w:hAnsi="Times New Roman" w:cs="Times New Roman"/>
          <w:bCs/>
          <w:color w:val="000000" w:themeColor="text1"/>
          <w:kern w:val="0"/>
          <w:szCs w:val="32"/>
          <w:lang w:val="en-US" w:eastAsia="zh-CN"/>
          <w14:textFill>
            <w14:solidFill>
              <w14:schemeClr w14:val="tx1"/>
            </w14:solidFill>
          </w14:textFill>
        </w:rPr>
        <w:t>“24*7</w:t>
      </w:r>
      <w:r>
        <w:rPr>
          <w:rFonts w:hint="eastAsia" w:ascii="Times New Roman" w:hAnsi="Times New Roman" w:cs="Times New Roman"/>
          <w:bCs/>
          <w:color w:val="000000" w:themeColor="text1"/>
          <w:kern w:val="0"/>
          <w:szCs w:val="32"/>
          <w:lang w:val="en-US" w:eastAsia="zh-CN"/>
          <w14:textFill>
            <w14:solidFill>
              <w14:schemeClr w14:val="tx1"/>
            </w14:solidFill>
          </w14:textFill>
        </w:rPr>
        <w:t>”</w:t>
      </w:r>
      <w:r>
        <w:rPr>
          <w:rFonts w:hint="default" w:ascii="Times New Roman" w:hAnsi="Times New Roman" w:cs="Times New Roman"/>
          <w:bCs/>
          <w:color w:val="000000" w:themeColor="text1"/>
          <w:kern w:val="0"/>
          <w:szCs w:val="32"/>
          <w:lang w:val="en-US" w:eastAsia="zh-CN"/>
          <w14:textFill>
            <w14:solidFill>
              <w14:schemeClr w14:val="tx1"/>
            </w14:solidFill>
          </w14:textFill>
        </w:rPr>
        <w:t>不打烊人力资源对接平台</w:t>
      </w:r>
      <w:r>
        <w:rPr>
          <w:rFonts w:hint="default" w:ascii="Times New Roman" w:hAnsi="Times New Roman" w:cs="Times New Roman"/>
          <w:bCs/>
          <w:color w:val="000000" w:themeColor="text1"/>
          <w:kern w:val="0"/>
          <w:szCs w:val="32"/>
          <w14:textFill>
            <w14:solidFill>
              <w14:schemeClr w14:val="tx1"/>
            </w14:solidFill>
          </w14:textFill>
        </w:rPr>
        <w:t>。</w:t>
      </w:r>
      <w:r>
        <w:rPr>
          <w:rFonts w:hint="eastAsia" w:ascii="Times New Roman" w:cs="Times New Roman"/>
          <w:b/>
          <w:color w:val="000000" w:themeColor="text1"/>
          <w:kern w:val="0"/>
          <w:szCs w:val="32"/>
          <w:lang w:eastAsia="zh-CN"/>
          <w14:textFill>
            <w14:solidFill>
              <w14:schemeClr w14:val="tx1"/>
            </w14:solidFill>
          </w14:textFill>
        </w:rPr>
        <w:t>全力</w:t>
      </w:r>
      <w:r>
        <w:rPr>
          <w:rFonts w:hint="default" w:ascii="Times New Roman" w:hAnsi="Times New Roman" w:cs="Times New Roman"/>
          <w:b/>
          <w:color w:val="000000" w:themeColor="text1"/>
          <w:kern w:val="0"/>
          <w:szCs w:val="32"/>
          <w14:textFill>
            <w14:solidFill>
              <w14:schemeClr w14:val="tx1"/>
            </w14:solidFill>
          </w14:textFill>
        </w:rPr>
        <w:t>保障重点群体就业。</w:t>
      </w:r>
      <w:r>
        <w:rPr>
          <w:rFonts w:hint="default" w:ascii="Times New Roman" w:hAnsi="Times New Roman" w:cs="Times New Roman"/>
          <w:color w:val="000000" w:themeColor="text1"/>
          <w:szCs w:val="32"/>
          <w14:textFill>
            <w14:solidFill>
              <w14:schemeClr w14:val="tx1"/>
            </w14:solidFill>
          </w14:textFill>
        </w:rPr>
        <w:t>突出抓好高校毕业生就业，全市高校毕业生总体就业率</w:t>
      </w:r>
      <w:r>
        <w:rPr>
          <w:rFonts w:hint="eastAsia" w:ascii="Times New Roman" w:cs="Times New Roman"/>
          <w:color w:val="000000" w:themeColor="text1"/>
          <w:szCs w:val="32"/>
          <w:lang w:eastAsia="zh-CN"/>
          <w14:textFill>
            <w14:solidFill>
              <w14:schemeClr w14:val="tx1"/>
            </w14:solidFill>
          </w14:textFill>
        </w:rPr>
        <w:t>达</w:t>
      </w:r>
      <w:r>
        <w:rPr>
          <w:rFonts w:hint="default" w:ascii="Times New Roman" w:hAnsi="Times New Roman" w:cs="Times New Roman"/>
          <w:color w:val="000000" w:themeColor="text1"/>
          <w:szCs w:val="32"/>
          <w14:textFill>
            <w14:solidFill>
              <w14:schemeClr w14:val="tx1"/>
            </w14:solidFill>
          </w14:textFill>
        </w:rPr>
        <w:t>95%</w:t>
      </w:r>
      <w:r>
        <w:rPr>
          <w:rFonts w:hint="default" w:ascii="Times New Roman" w:hAnsi="Times New Roman" w:cs="Times New Roman"/>
          <w:color w:val="000000" w:themeColor="text1"/>
          <w:szCs w:val="32"/>
          <w:lang w:val="en-US" w:eastAsia="zh-CN"/>
          <w14:textFill>
            <w14:solidFill>
              <w14:schemeClr w14:val="tx1"/>
            </w14:solidFill>
          </w14:textFill>
        </w:rPr>
        <w:t>以上</w:t>
      </w:r>
      <w:r>
        <w:rPr>
          <w:rFonts w:hint="default" w:ascii="Times New Roman" w:hAnsi="Times New Roman" w:cs="Times New Roman"/>
          <w:color w:val="000000" w:themeColor="text1"/>
          <w:szCs w:val="32"/>
          <w14:textFill>
            <w14:solidFill>
              <w14:schemeClr w14:val="tx1"/>
            </w14:solidFill>
          </w14:textFill>
        </w:rPr>
        <w:t>。开发公</w:t>
      </w:r>
      <w:bookmarkStart w:id="0" w:name="_GoBack"/>
      <w:bookmarkEnd w:id="0"/>
      <w:r>
        <w:rPr>
          <w:rFonts w:hint="default" w:ascii="Times New Roman" w:hAnsi="Times New Roman" w:cs="Times New Roman"/>
          <w:color w:val="000000" w:themeColor="text1"/>
          <w:szCs w:val="32"/>
          <w14:textFill>
            <w14:solidFill>
              <w14:schemeClr w14:val="tx1"/>
            </w14:solidFill>
          </w14:textFill>
        </w:rPr>
        <w:t>益性岗位，为就业困难人员提供就业托底。开展“接您回家”活动，引导</w:t>
      </w:r>
      <w:r>
        <w:rPr>
          <w:rFonts w:hint="eastAsia" w:ascii="Times New Roman" w:cs="Times New Roman"/>
          <w:color w:val="000000" w:themeColor="text1"/>
          <w:szCs w:val="32"/>
          <w:lang w:eastAsia="zh-CN"/>
          <w14:textFill>
            <w14:solidFill>
              <w14:schemeClr w14:val="tx1"/>
            </w14:solidFill>
          </w14:textFill>
        </w:rPr>
        <w:t>农民工</w:t>
      </w:r>
      <w:r>
        <w:rPr>
          <w:rFonts w:hint="default" w:ascii="Times New Roman" w:hAnsi="Times New Roman" w:cs="Times New Roman"/>
          <w:color w:val="000000" w:themeColor="text1"/>
          <w:szCs w:val="32"/>
          <w14:textFill>
            <w14:solidFill>
              <w14:schemeClr w14:val="tx1"/>
            </w14:solidFill>
          </w14:textFill>
        </w:rPr>
        <w:t>回家就业创业。</w:t>
      </w:r>
      <w:r>
        <w:rPr>
          <w:rFonts w:hint="default" w:ascii="Times New Roman" w:hAnsi="Times New Roman" w:cs="Times New Roman"/>
          <w:b/>
          <w:bCs/>
          <w:color w:val="000000" w:themeColor="text1"/>
          <w:szCs w:val="32"/>
          <w14:textFill>
            <w14:solidFill>
              <w14:schemeClr w14:val="tx1"/>
            </w14:solidFill>
          </w14:textFill>
        </w:rPr>
        <w:t>创业扶持体系日趋完善。</w:t>
      </w:r>
      <w:r>
        <w:rPr>
          <w:rFonts w:hint="default" w:ascii="Times New Roman" w:hAnsi="Times New Roman" w:cs="Times New Roman"/>
          <w:color w:val="000000" w:themeColor="text1"/>
          <w:szCs w:val="32"/>
          <w14:textFill>
            <w14:solidFill>
              <w14:schemeClr w14:val="tx1"/>
            </w14:solidFill>
          </w14:textFill>
        </w:rPr>
        <w:t>建成1家省级青年创业园、4家省级农民工返乡创业示范园</w:t>
      </w:r>
      <w:r>
        <w:rPr>
          <w:rFonts w:hint="eastAsia" w:ascii="Times New Roman" w:cs="Times New Roman"/>
          <w:color w:val="000000" w:themeColor="text1"/>
          <w:szCs w:val="32"/>
          <w:lang w:eastAsia="zh-CN"/>
          <w14:textFill>
            <w14:solidFill>
              <w14:schemeClr w14:val="tx1"/>
            </w14:solidFill>
          </w14:textFill>
        </w:rPr>
        <w:t>。</w:t>
      </w:r>
      <w:r>
        <w:rPr>
          <w:rFonts w:hint="default" w:ascii="Times New Roman" w:hAnsi="Times New Roman" w:cs="Times New Roman"/>
          <w:color w:val="000000"/>
          <w:kern w:val="2"/>
          <w:shd w:val="clear" w:color="auto" w:fill="FFFFFF"/>
          <w:lang w:val="en-US" w:eastAsia="zh-CN"/>
        </w:rPr>
        <w:t>以</w:t>
      </w:r>
      <w:r>
        <w:rPr>
          <w:rFonts w:hint="default" w:ascii="Times New Roman" w:hAnsi="Times New Roman" w:eastAsia="仿宋_GB2312" w:cs="Times New Roman"/>
          <w:color w:val="000000"/>
          <w:kern w:val="2"/>
          <w:shd w:val="clear" w:color="auto" w:fill="FFFFFF"/>
        </w:rPr>
        <w:t>市政府名义</w:t>
      </w:r>
      <w:r>
        <w:rPr>
          <w:rFonts w:hint="default" w:ascii="Times New Roman" w:hAnsi="Times New Roman" w:cs="Times New Roman"/>
          <w:color w:val="000000"/>
          <w:kern w:val="2"/>
          <w:shd w:val="clear" w:color="auto" w:fill="FFFFFF"/>
          <w:lang w:val="en-US" w:eastAsia="zh-CN"/>
        </w:rPr>
        <w:t>高规格</w:t>
      </w:r>
      <w:r>
        <w:rPr>
          <w:rFonts w:hint="default" w:ascii="Times New Roman" w:hAnsi="Times New Roman" w:eastAsia="仿宋_GB2312" w:cs="Times New Roman"/>
          <w:color w:val="000000"/>
          <w:kern w:val="2"/>
          <w:shd w:val="clear" w:color="auto" w:fill="FFFFFF"/>
        </w:rPr>
        <w:t>举办中国黄山“迎客松”杯创意创新创业大赛</w:t>
      </w:r>
      <w:r>
        <w:rPr>
          <w:rFonts w:hint="eastAsia" w:ascii="Times New Roman" w:cs="Times New Roman"/>
          <w:color w:val="000000"/>
          <w:kern w:val="2"/>
          <w:shd w:val="clear" w:color="auto" w:fill="FFFFFF"/>
          <w:lang w:eastAsia="zh-CN"/>
        </w:rPr>
        <w:t>，最高奖金</w:t>
      </w:r>
      <w:r>
        <w:rPr>
          <w:rFonts w:hint="eastAsia" w:ascii="Times New Roman" w:cs="Times New Roman"/>
          <w:color w:val="000000"/>
          <w:kern w:val="2"/>
          <w:shd w:val="clear" w:color="auto" w:fill="FFFFFF"/>
          <w:lang w:val="en-US" w:eastAsia="zh-CN"/>
        </w:rPr>
        <w:t>30万元</w:t>
      </w:r>
      <w:r>
        <w:rPr>
          <w:rFonts w:hint="default" w:ascii="Times New Roman" w:hAnsi="Times New Roman" w:eastAsia="仿宋_GB2312" w:cs="Times New Roman"/>
          <w:color w:val="000000"/>
          <w:kern w:val="2"/>
          <w:shd w:val="clear" w:color="auto" w:fill="FFFFFF"/>
        </w:rPr>
        <w:t>。</w:t>
      </w:r>
      <w:r>
        <w:rPr>
          <w:rFonts w:hint="eastAsia" w:ascii="Times New Roman" w:cs="Times New Roman"/>
          <w:b/>
          <w:bCs/>
          <w:color w:val="000000" w:themeColor="text1"/>
          <w:szCs w:val="32"/>
          <w:lang w:eastAsia="zh-CN"/>
          <w14:textFill>
            <w14:solidFill>
              <w14:schemeClr w14:val="tx1"/>
            </w14:solidFill>
          </w14:textFill>
        </w:rPr>
        <w:t>“暖民心”行动成效明显。</w:t>
      </w:r>
      <w:r>
        <w:rPr>
          <w:rFonts w:ascii="Times New Roman" w:hAnsi="Times New Roman" w:eastAsia="仿宋_GB2312"/>
          <w:bCs/>
          <w:color w:val="auto"/>
          <w:spacing w:val="-3"/>
          <w:sz w:val="32"/>
          <w:szCs w:val="32"/>
          <w:u w:val="none"/>
        </w:rPr>
        <w:t>“</w:t>
      </w:r>
      <w:r>
        <w:rPr>
          <w:rFonts w:hint="eastAsia" w:ascii="Times New Roman" w:hAnsi="Times New Roman" w:eastAsia="仿宋_GB2312"/>
          <w:bCs/>
          <w:color w:val="auto"/>
          <w:spacing w:val="-3"/>
          <w:sz w:val="32"/>
          <w:szCs w:val="32"/>
          <w:u w:val="none"/>
        </w:rPr>
        <w:t>三公里</w:t>
      </w:r>
      <w:r>
        <w:rPr>
          <w:rFonts w:ascii="Times New Roman" w:hAnsi="Times New Roman" w:eastAsia="仿宋_GB2312"/>
          <w:bCs/>
          <w:color w:val="auto"/>
          <w:spacing w:val="-3"/>
          <w:sz w:val="32"/>
          <w:szCs w:val="32"/>
          <w:u w:val="none"/>
        </w:rPr>
        <w:t>”</w:t>
      </w:r>
      <w:r>
        <w:rPr>
          <w:rFonts w:hint="eastAsia" w:ascii="Times New Roman" w:hAnsi="Times New Roman" w:eastAsia="仿宋_GB2312"/>
          <w:bCs/>
          <w:color w:val="auto"/>
          <w:spacing w:val="-3"/>
          <w:sz w:val="32"/>
          <w:szCs w:val="32"/>
          <w:u w:val="none"/>
        </w:rPr>
        <w:t>就业圈工作起步快，覆盖79个社区，城市社区覆盖率达100%。“</w:t>
      </w:r>
      <w:r>
        <w:rPr>
          <w:rFonts w:hint="eastAsia" w:ascii="Times New Roman" w:hAnsi="Times New Roman" w:eastAsia="仿宋_GB2312"/>
          <w:bCs/>
          <w:color w:val="auto"/>
          <w:spacing w:val="-3"/>
          <w:sz w:val="32"/>
          <w:szCs w:val="32"/>
          <w:u w:val="none"/>
          <w:lang w:val="zh-CN"/>
        </w:rPr>
        <w:t>新徽菜</w:t>
      </w:r>
      <w:r>
        <w:rPr>
          <w:rFonts w:hint="eastAsia" w:ascii="Times New Roman" w:hAnsi="Times New Roman" w:eastAsia="仿宋_GB2312"/>
          <w:bCs/>
          <w:color w:val="auto"/>
          <w:spacing w:val="-3"/>
          <w:sz w:val="32"/>
          <w:szCs w:val="32"/>
          <w:u w:val="none"/>
        </w:rPr>
        <w:t>·</w:t>
      </w:r>
      <w:r>
        <w:rPr>
          <w:rFonts w:hint="eastAsia" w:ascii="Times New Roman" w:hAnsi="Times New Roman" w:eastAsia="仿宋_GB2312"/>
          <w:bCs/>
          <w:color w:val="auto"/>
          <w:spacing w:val="-3"/>
          <w:sz w:val="32"/>
          <w:szCs w:val="32"/>
          <w:u w:val="none"/>
          <w:lang w:val="zh-CN"/>
        </w:rPr>
        <w:t>名徽厨</w:t>
      </w:r>
      <w:r>
        <w:rPr>
          <w:rFonts w:hint="eastAsia" w:ascii="Times New Roman" w:hAnsi="Times New Roman" w:eastAsia="仿宋_GB2312"/>
          <w:bCs/>
          <w:color w:val="auto"/>
          <w:spacing w:val="-3"/>
          <w:sz w:val="32"/>
          <w:szCs w:val="32"/>
          <w:u w:val="none"/>
        </w:rPr>
        <w:t>”行动首批认定12家徽厨培训定点机构，建成17个市级徽厨技能大师工作室，遴选4个徽厨培育项目</w:t>
      </w:r>
      <w:r>
        <w:rPr>
          <w:rFonts w:hint="eastAsia" w:ascii="Times New Roman"/>
          <w:bCs/>
          <w:color w:val="auto"/>
          <w:spacing w:val="-3"/>
          <w:sz w:val="32"/>
          <w:szCs w:val="32"/>
          <w:u w:val="none"/>
          <w:lang w:eastAsia="zh-CN"/>
        </w:rPr>
        <w:t>，</w:t>
      </w:r>
      <w:r>
        <w:rPr>
          <w:rFonts w:hint="eastAsia" w:ascii="Times New Roman" w:hAnsi="Times New Roman" w:eastAsia="仿宋_GB2312"/>
          <w:bCs/>
          <w:color w:val="auto"/>
          <w:spacing w:val="-3"/>
          <w:sz w:val="32"/>
          <w:szCs w:val="32"/>
          <w:u w:val="none"/>
        </w:rPr>
        <w:t>发布18道“新徽州十八碗”菜品。</w:t>
      </w:r>
    </w:p>
    <w:p>
      <w:pPr>
        <w:overflowPunct w:val="0"/>
        <w:adjustRightInd w:val="0"/>
        <w:snapToGrid w:val="0"/>
        <w:spacing w:line="560" w:lineRule="exact"/>
        <w:ind w:firstLine="640" w:firstLineChars="200"/>
        <w:rPr>
          <w:rFonts w:hint="default" w:ascii="Times New Roman" w:hAnsi="Times New Roman" w:eastAsia="黑体" w:cs="Times New Roman"/>
          <w:b w:val="0"/>
          <w:bCs/>
          <w:color w:val="000000" w:themeColor="text1"/>
          <w:szCs w:val="32"/>
          <w14:textFill>
            <w14:solidFill>
              <w14:schemeClr w14:val="tx1"/>
            </w14:solidFill>
          </w14:textFill>
        </w:rPr>
      </w:pPr>
      <w:r>
        <w:rPr>
          <w:rFonts w:hint="default" w:ascii="Times New Roman" w:hAnsi="Times New Roman" w:eastAsia="黑体" w:cs="Times New Roman"/>
          <w:b w:val="0"/>
          <w:bCs/>
          <w:color w:val="000000" w:themeColor="text1"/>
          <w:szCs w:val="32"/>
          <w14:textFill>
            <w14:solidFill>
              <w14:schemeClr w14:val="tx1"/>
            </w14:solidFill>
          </w14:textFill>
        </w:rPr>
        <w:t>二、助力经济发展，稳住民生之源</w:t>
      </w:r>
    </w:p>
    <w:p>
      <w:pPr>
        <w:adjustRightInd w:val="0"/>
        <w:snapToGrid w:val="0"/>
        <w:spacing w:line="560" w:lineRule="exact"/>
        <w:ind w:firstLine="640" w:firstLineChars="200"/>
        <w:rPr>
          <w:rFonts w:hint="default" w:ascii="Times New Roman" w:hAnsi="Times New Roman" w:cs="Times New Roman"/>
          <w:bCs/>
          <w:color w:val="000000" w:themeColor="text1"/>
          <w:szCs w:val="32"/>
          <w14:textFill>
            <w14:solidFill>
              <w14:schemeClr w14:val="tx1"/>
            </w14:solidFill>
          </w14:textFill>
        </w:rPr>
      </w:pPr>
      <w:r>
        <w:rPr>
          <w:rFonts w:hint="default" w:ascii="Times New Roman" w:hAnsi="Times New Roman" w:cs="Times New Roman"/>
          <w:b/>
          <w:bCs/>
          <w:color w:val="000000" w:themeColor="text1"/>
          <w:szCs w:val="32"/>
          <w:highlight w:val="none"/>
          <w14:textFill>
            <w14:solidFill>
              <w14:schemeClr w14:val="tx1"/>
            </w14:solidFill>
          </w14:textFill>
        </w:rPr>
        <w:t>援企稳岗政策落到实处。</w:t>
      </w:r>
      <w:r>
        <w:rPr>
          <w:rFonts w:hint="default" w:ascii="Times New Roman" w:hAnsi="Times New Roman" w:cs="Times New Roman"/>
          <w:color w:val="000000" w:themeColor="text1"/>
          <w:szCs w:val="32"/>
          <w:highlight w:val="none"/>
          <w14:textFill>
            <w14:solidFill>
              <w14:schemeClr w14:val="tx1"/>
            </w14:solidFill>
          </w14:textFill>
        </w:rPr>
        <w:t>新冠肺炎疫情以来，累计返还失业保险费、发放各类就业创业补贴</w:t>
      </w:r>
      <w:r>
        <w:rPr>
          <w:rFonts w:hint="eastAsia" w:ascii="Times New Roman" w:cs="Times New Roman"/>
          <w:color w:val="000000" w:themeColor="text1"/>
          <w:szCs w:val="32"/>
          <w:highlight w:val="none"/>
          <w:lang w:val="en-US" w:eastAsia="zh-CN"/>
          <w14:textFill>
            <w14:solidFill>
              <w14:schemeClr w14:val="tx1"/>
            </w14:solidFill>
          </w14:textFill>
        </w:rPr>
        <w:t>2.1亿</w:t>
      </w:r>
      <w:r>
        <w:rPr>
          <w:rFonts w:hint="default" w:ascii="Times New Roman" w:hAnsi="Times New Roman" w:cs="Times New Roman"/>
          <w:color w:val="000000" w:themeColor="text1"/>
          <w:szCs w:val="32"/>
          <w:highlight w:val="none"/>
          <w14:textFill>
            <w14:solidFill>
              <w14:schemeClr w14:val="tx1"/>
            </w14:solidFill>
          </w14:textFill>
        </w:rPr>
        <w:t>元，</w:t>
      </w:r>
      <w:r>
        <w:rPr>
          <w:rFonts w:hint="default" w:ascii="Times New Roman" w:hAnsi="Times New Roman" w:cs="Times New Roman"/>
          <w:color w:val="000000" w:themeColor="text1"/>
          <w:kern w:val="0"/>
          <w:szCs w:val="32"/>
          <w:highlight w:val="none"/>
          <w14:textFill>
            <w14:solidFill>
              <w14:schemeClr w14:val="tx1"/>
            </w14:solidFill>
          </w14:textFill>
        </w:rPr>
        <w:t>减免三项社会保险费</w:t>
      </w:r>
      <w:r>
        <w:rPr>
          <w:rFonts w:hint="eastAsia" w:ascii="Times New Roman" w:cs="Times New Roman"/>
          <w:color w:val="000000" w:themeColor="text1"/>
          <w:kern w:val="0"/>
          <w:szCs w:val="32"/>
          <w:highlight w:val="none"/>
          <w:lang w:val="en-US" w:eastAsia="zh-CN"/>
          <w14:textFill>
            <w14:solidFill>
              <w14:schemeClr w14:val="tx1"/>
            </w14:solidFill>
          </w14:textFill>
        </w:rPr>
        <w:t>4.91</w:t>
      </w:r>
      <w:r>
        <w:rPr>
          <w:rFonts w:hint="default" w:ascii="Times New Roman" w:hAnsi="Times New Roman" w:cs="Times New Roman"/>
          <w:color w:val="000000" w:themeColor="text1"/>
          <w:kern w:val="0"/>
          <w:szCs w:val="32"/>
          <w:highlight w:val="none"/>
          <w14:textFill>
            <w14:solidFill>
              <w14:schemeClr w14:val="tx1"/>
            </w14:solidFill>
          </w14:textFill>
        </w:rPr>
        <w:t>亿元</w:t>
      </w:r>
      <w:r>
        <w:rPr>
          <w:rFonts w:hint="default" w:ascii="Times New Roman" w:hAnsi="Times New Roman" w:cs="Times New Roman"/>
          <w:color w:val="000000" w:themeColor="text1"/>
          <w:kern w:val="0"/>
          <w:szCs w:val="32"/>
          <w:highlight w:val="none"/>
          <w:lang w:eastAsia="zh-CN"/>
          <w14:textFill>
            <w14:solidFill>
              <w14:schemeClr w14:val="tx1"/>
            </w14:solidFill>
          </w14:textFill>
        </w:rPr>
        <w:t>；执行阶段性降低失业、工伤保险费率政策，共为企业降费</w:t>
      </w:r>
      <w:r>
        <w:rPr>
          <w:rFonts w:hint="eastAsia" w:ascii="Times New Roman" w:cs="Times New Roman"/>
          <w:color w:val="000000" w:themeColor="text1"/>
          <w:kern w:val="0"/>
          <w:szCs w:val="32"/>
          <w:highlight w:val="none"/>
          <w:lang w:val="en-US" w:eastAsia="zh-CN"/>
          <w14:textFill>
            <w14:solidFill>
              <w14:schemeClr w14:val="tx1"/>
            </w14:solidFill>
          </w14:textFill>
        </w:rPr>
        <w:t>2.39</w:t>
      </w:r>
      <w:r>
        <w:rPr>
          <w:rFonts w:hint="default" w:ascii="Times New Roman" w:hAnsi="Times New Roman" w:cs="Times New Roman"/>
          <w:color w:val="000000" w:themeColor="text1"/>
          <w:kern w:val="0"/>
          <w:szCs w:val="32"/>
          <w:highlight w:val="none"/>
          <w:lang w:eastAsia="zh-CN"/>
          <w14:textFill>
            <w14:solidFill>
              <w14:schemeClr w14:val="tx1"/>
            </w14:solidFill>
          </w14:textFill>
        </w:rPr>
        <w:t>亿元</w:t>
      </w:r>
      <w:r>
        <w:rPr>
          <w:rFonts w:hint="default" w:ascii="Times New Roman" w:hAnsi="Times New Roman" w:cs="Times New Roman"/>
          <w:color w:val="000000" w:themeColor="text1"/>
          <w:kern w:val="0"/>
          <w:szCs w:val="32"/>
          <w:highlight w:val="none"/>
          <w14:textFill>
            <w14:solidFill>
              <w14:schemeClr w14:val="tx1"/>
            </w14:solidFill>
          </w14:textFill>
        </w:rPr>
        <w:t>。创新</w:t>
      </w:r>
      <w:r>
        <w:rPr>
          <w:rFonts w:hint="default" w:ascii="Times New Roman" w:hAnsi="Times New Roman" w:cs="Times New Roman"/>
          <w:color w:val="000000" w:themeColor="text1"/>
          <w:highlight w:val="none"/>
          <w14:textFill>
            <w14:solidFill>
              <w14:schemeClr w14:val="tx1"/>
            </w14:solidFill>
          </w14:textFill>
        </w:rPr>
        <w:t>开展“全市文旅行业万名职工线上职业技能培训”</w:t>
      </w:r>
      <w:r>
        <w:rPr>
          <w:rFonts w:hint="eastAsia" w:ascii="Times New Roman" w:cs="Times New Roman"/>
          <w:color w:val="000000" w:themeColor="text1"/>
          <w:highlight w:val="none"/>
          <w:lang w:eastAsia="zh-CN"/>
          <w14:textFill>
            <w14:solidFill>
              <w14:schemeClr w14:val="tx1"/>
            </w14:solidFill>
          </w14:textFill>
        </w:rPr>
        <w:t>“乡村振兴”短视频直播创业特训营等活动，稳定旅游行业人才队伍</w:t>
      </w: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b/>
          <w:bCs/>
          <w:color w:val="000000" w:themeColor="text1"/>
          <w:szCs w:val="32"/>
          <w:highlight w:val="none"/>
          <w:lang w:val="en-US" w:eastAsia="zh-CN"/>
          <w14:textFill>
            <w14:solidFill>
              <w14:schemeClr w14:val="tx1"/>
            </w14:solidFill>
          </w14:textFill>
        </w:rPr>
        <w:t>助</w:t>
      </w:r>
      <w:r>
        <w:rPr>
          <w:rFonts w:hint="default" w:ascii="Times New Roman" w:hAnsi="Times New Roman" w:cs="Times New Roman"/>
          <w:b/>
          <w:bCs/>
          <w:color w:val="000000" w:themeColor="text1"/>
          <w:szCs w:val="32"/>
          <w:lang w:val="en-US" w:eastAsia="zh-CN"/>
          <w14:textFill>
            <w14:solidFill>
              <w14:schemeClr w14:val="tx1"/>
            </w14:solidFill>
          </w14:textFill>
        </w:rPr>
        <w:t>力乡村振兴</w:t>
      </w:r>
      <w:r>
        <w:rPr>
          <w:rFonts w:hint="default" w:ascii="Times New Roman" w:hAnsi="Times New Roman" w:cs="Times New Roman"/>
          <w:b/>
          <w:bCs/>
          <w:color w:val="000000" w:themeColor="text1"/>
          <w:szCs w:val="32"/>
          <w14:textFill>
            <w14:solidFill>
              <w14:schemeClr w14:val="tx1"/>
            </w14:solidFill>
          </w14:textFill>
        </w:rPr>
        <w:t>取得实效。</w:t>
      </w:r>
      <w:r>
        <w:rPr>
          <w:rFonts w:hint="eastAsia" w:ascii="Times New Roman" w:cs="Times New Roman"/>
          <w:color w:val="000000" w:themeColor="text1"/>
          <w:szCs w:val="32"/>
          <w:lang w:eastAsia="zh-CN"/>
          <w14:textFill>
            <w14:solidFill>
              <w14:schemeClr w14:val="tx1"/>
            </w14:solidFill>
          </w14:textFill>
        </w:rPr>
        <w:t>依托就业帮扶</w:t>
      </w:r>
      <w:r>
        <w:rPr>
          <w:rFonts w:hint="default" w:ascii="Times New Roman" w:hAnsi="Times New Roman" w:cs="Times New Roman"/>
          <w:color w:val="000000" w:themeColor="text1"/>
          <w:szCs w:val="32"/>
          <w14:textFill>
            <w14:solidFill>
              <w14:schemeClr w14:val="tx1"/>
            </w14:solidFill>
          </w14:textFill>
        </w:rPr>
        <w:t>载体吸纳近千名贫困劳动力稳定就业</w:t>
      </w:r>
      <w:r>
        <w:rPr>
          <w:rFonts w:hint="eastAsia" w:ascii="Times New Roman" w:cs="Times New Roman"/>
          <w:color w:val="000000" w:themeColor="text1"/>
          <w:szCs w:val="32"/>
          <w:lang w:eastAsia="zh-CN"/>
          <w14:textFill>
            <w14:solidFill>
              <w14:schemeClr w14:val="tx1"/>
            </w14:solidFill>
          </w14:textFill>
        </w:rPr>
        <w:t>，鼓励</w:t>
      </w:r>
      <w:r>
        <w:rPr>
          <w:rFonts w:hint="default" w:ascii="Times New Roman" w:hAnsi="Times New Roman" w:cs="Times New Roman"/>
          <w:color w:val="000000" w:themeColor="text1"/>
          <w:szCs w:val="32"/>
          <w14:textFill>
            <w14:solidFill>
              <w14:schemeClr w14:val="tx1"/>
            </w14:solidFill>
          </w14:textFill>
        </w:rPr>
        <w:t>贫困劳动力外出务工</w:t>
      </w:r>
      <w:r>
        <w:rPr>
          <w:rFonts w:hint="eastAsia" w:ascii="Times New Roman" w:cs="Times New Roman"/>
          <w:color w:val="000000" w:themeColor="text1"/>
          <w:szCs w:val="32"/>
          <w:lang w:eastAsia="zh-CN"/>
          <w14:textFill>
            <w14:solidFill>
              <w14:schemeClr w14:val="tx1"/>
            </w14:solidFill>
          </w14:textFill>
        </w:rPr>
        <w:t>并</w:t>
      </w:r>
      <w:r>
        <w:rPr>
          <w:rFonts w:hint="default" w:ascii="Times New Roman" w:hAnsi="Times New Roman" w:cs="Times New Roman"/>
          <w:color w:val="000000" w:themeColor="text1"/>
          <w:szCs w:val="32"/>
          <w14:textFill>
            <w14:solidFill>
              <w14:schemeClr w14:val="tx1"/>
            </w14:solidFill>
          </w14:textFill>
        </w:rPr>
        <w:t>发放各类扶持补贴。</w:t>
      </w:r>
      <w:r>
        <w:rPr>
          <w:rFonts w:hint="eastAsia" w:ascii="Times New Roman" w:cs="Times New Roman"/>
          <w:bCs/>
          <w:color w:val="000000" w:themeColor="text1"/>
          <w:szCs w:val="32"/>
          <w:lang w:val="en-US" w:eastAsia="zh-CN"/>
          <w14:textFill>
            <w14:solidFill>
              <w14:schemeClr w14:val="tx1"/>
            </w14:solidFill>
          </w14:textFill>
        </w:rPr>
        <w:t>选派5</w:t>
      </w:r>
      <w:r>
        <w:rPr>
          <w:rFonts w:hint="default" w:ascii="Times New Roman" w:hAnsi="Times New Roman" w:cs="Times New Roman"/>
          <w:bCs/>
          <w:color w:val="000000" w:themeColor="text1"/>
          <w:szCs w:val="32"/>
          <w14:textFill>
            <w14:solidFill>
              <w14:schemeClr w14:val="tx1"/>
            </w14:solidFill>
          </w14:textFill>
        </w:rPr>
        <w:t>名干部</w:t>
      </w:r>
      <w:r>
        <w:rPr>
          <w:rFonts w:hint="eastAsia" w:ascii="Times New Roman" w:cs="Times New Roman"/>
          <w:bCs/>
          <w:color w:val="000000" w:themeColor="text1"/>
          <w:szCs w:val="32"/>
          <w:lang w:eastAsia="zh-CN"/>
          <w14:textFill>
            <w14:solidFill>
              <w14:schemeClr w14:val="tx1"/>
            </w14:solidFill>
          </w14:textFill>
        </w:rPr>
        <w:t>开展</w:t>
      </w:r>
      <w:r>
        <w:rPr>
          <w:rFonts w:hint="default" w:ascii="Times New Roman" w:hAnsi="Times New Roman" w:cs="Times New Roman"/>
          <w:bCs/>
          <w:color w:val="000000" w:themeColor="text1"/>
          <w:szCs w:val="32"/>
          <w14:textFill>
            <w14:solidFill>
              <w14:schemeClr w14:val="tx1"/>
            </w14:solidFill>
          </w14:textFill>
        </w:rPr>
        <w:t>驻村帮扶</w:t>
      </w:r>
      <w:r>
        <w:rPr>
          <w:rFonts w:hint="eastAsia" w:ascii="Times New Roman" w:cs="Times New Roman"/>
          <w:bCs/>
          <w:color w:val="000000" w:themeColor="text1"/>
          <w:szCs w:val="32"/>
          <w:lang w:eastAsia="zh-CN"/>
          <w14:textFill>
            <w14:solidFill>
              <w14:schemeClr w14:val="tx1"/>
            </w14:solidFill>
          </w14:textFill>
        </w:rPr>
        <w:t>、</w:t>
      </w:r>
      <w:r>
        <w:rPr>
          <w:rFonts w:hint="default" w:ascii="Times New Roman" w:hAnsi="Times New Roman" w:cs="Times New Roman"/>
          <w:bCs/>
          <w:color w:val="000000" w:themeColor="text1"/>
          <w:szCs w:val="32"/>
          <w:lang w:val="en-US" w:eastAsia="zh-CN"/>
          <w14:textFill>
            <w14:solidFill>
              <w14:schemeClr w14:val="tx1"/>
            </w14:solidFill>
          </w14:textFill>
        </w:rPr>
        <w:t>挂职村党总支第一书记，</w:t>
      </w:r>
      <w:r>
        <w:rPr>
          <w:rFonts w:hint="eastAsia" w:ascii="Times New Roman" w:cs="Times New Roman"/>
          <w:bCs/>
          <w:color w:val="000000" w:themeColor="text1"/>
          <w:szCs w:val="32"/>
          <w:lang w:val="en-US" w:eastAsia="zh-CN"/>
          <w14:textFill>
            <w14:solidFill>
              <w14:schemeClr w14:val="tx1"/>
            </w14:solidFill>
          </w14:textFill>
        </w:rPr>
        <w:t>助力</w:t>
      </w:r>
      <w:r>
        <w:rPr>
          <w:rFonts w:hint="default" w:ascii="Times New Roman" w:hAnsi="Times New Roman" w:cs="Times New Roman"/>
          <w:bCs/>
          <w:color w:val="000000" w:themeColor="text1"/>
          <w:szCs w:val="32"/>
          <w14:textFill>
            <w14:solidFill>
              <w14:schemeClr w14:val="tx1"/>
            </w14:solidFill>
          </w14:textFill>
        </w:rPr>
        <w:t>乡村振兴产业</w:t>
      </w:r>
      <w:r>
        <w:rPr>
          <w:rFonts w:hint="eastAsia" w:ascii="Times New Roman" w:cs="Times New Roman"/>
          <w:bCs/>
          <w:color w:val="000000" w:themeColor="text1"/>
          <w:szCs w:val="32"/>
          <w:lang w:eastAsia="zh-CN"/>
          <w14:textFill>
            <w14:solidFill>
              <w14:schemeClr w14:val="tx1"/>
            </w14:solidFill>
          </w14:textFill>
        </w:rPr>
        <w:t>发展</w:t>
      </w:r>
      <w:r>
        <w:rPr>
          <w:rFonts w:hint="default" w:ascii="Times New Roman" w:hAnsi="Times New Roman" w:cs="Times New Roman"/>
          <w:bCs/>
          <w:color w:val="000000" w:themeColor="text1"/>
          <w:szCs w:val="32"/>
          <w14:textFill>
            <w14:solidFill>
              <w14:schemeClr w14:val="tx1"/>
            </w14:solidFill>
          </w14:textFill>
        </w:rPr>
        <w:t>。</w:t>
      </w:r>
      <w:r>
        <w:rPr>
          <w:rFonts w:hint="default" w:ascii="Times New Roman" w:hAnsi="Times New Roman" w:eastAsia="仿宋_GB2312" w:cs="Times New Roman"/>
          <w:b/>
          <w:color w:val="auto"/>
          <w:lang w:val="en-US" w:eastAsia="zh-CN"/>
        </w:rPr>
        <w:t>精准服务促进企业发展</w:t>
      </w:r>
      <w:r>
        <w:rPr>
          <w:rFonts w:hint="default" w:ascii="Times New Roman" w:hAnsi="Times New Roman" w:eastAsia="仿宋_GB2312" w:cs="Times New Roman"/>
          <w:b/>
          <w:color w:val="auto"/>
        </w:rPr>
        <w:t>。</w:t>
      </w:r>
      <w:r>
        <w:rPr>
          <w:rFonts w:hint="eastAsia" w:ascii="Times New Roman" w:hAnsi="Times New Roman" w:cs="Times New Roman"/>
          <w:color w:val="000000" w:themeColor="text1"/>
          <w:szCs w:val="32"/>
          <w:lang w:eastAsia="zh-CN"/>
          <w14:textFill>
            <w14:solidFill>
              <w14:schemeClr w14:val="tx1"/>
            </w14:solidFill>
          </w14:textFill>
        </w:rPr>
        <w:t>组建用工要素专班，</w:t>
      </w:r>
      <w:r>
        <w:rPr>
          <w:rFonts w:hint="default" w:ascii="Times New Roman" w:hAnsi="Times New Roman" w:cs="Times New Roman"/>
          <w:color w:val="000000" w:themeColor="text1"/>
          <w:szCs w:val="32"/>
          <w:lang w:val="en-US" w:eastAsia="zh-CN"/>
          <w14:textFill>
            <w14:solidFill>
              <w14:schemeClr w14:val="tx1"/>
            </w14:solidFill>
          </w14:textFill>
        </w:rPr>
        <w:t>为近400家企业配备190余名人社服务专员，走进重点企业、工程建设项目</w:t>
      </w:r>
      <w:r>
        <w:rPr>
          <w:rFonts w:hint="default" w:ascii="Times New Roman" w:hAnsi="Times New Roman" w:cs="Times New Roman"/>
          <w:color w:val="000000" w:themeColor="text1"/>
          <w:szCs w:val="32"/>
          <w14:textFill>
            <w14:solidFill>
              <w14:schemeClr w14:val="tx1"/>
            </w14:solidFill>
          </w14:textFill>
        </w:rPr>
        <w:t>2527人次</w:t>
      </w:r>
      <w:r>
        <w:rPr>
          <w:rFonts w:hint="default" w:ascii="Times New Roman" w:hAnsi="Times New Roman" w:cs="Times New Roman"/>
          <w:color w:val="000000" w:themeColor="text1"/>
          <w:szCs w:val="32"/>
          <w:lang w:val="en-US" w:eastAsia="zh-CN"/>
          <w14:textFill>
            <w14:solidFill>
              <w14:schemeClr w14:val="tx1"/>
            </w14:solidFill>
          </w14:textFill>
        </w:rPr>
        <w:t>，帮助</w:t>
      </w:r>
      <w:r>
        <w:rPr>
          <w:rFonts w:hint="default" w:ascii="Times New Roman" w:hAnsi="Times New Roman" w:cs="Times New Roman"/>
          <w:color w:val="000000" w:themeColor="text1"/>
          <w:szCs w:val="32"/>
          <w14:textFill>
            <w14:solidFill>
              <w14:schemeClr w14:val="tx1"/>
            </w14:solidFill>
          </w14:textFill>
        </w:rPr>
        <w:t>解决</w:t>
      </w:r>
      <w:r>
        <w:rPr>
          <w:rFonts w:hint="eastAsia" w:ascii="Times New Roman" w:hAnsi="Times New Roman" w:cs="Times New Roman"/>
          <w:color w:val="000000" w:themeColor="text1"/>
          <w:szCs w:val="32"/>
          <w:lang w:eastAsia="zh-CN"/>
          <w14:textFill>
            <w14:solidFill>
              <w14:schemeClr w14:val="tx1"/>
            </w14:solidFill>
          </w14:textFill>
        </w:rPr>
        <w:t>企业</w:t>
      </w:r>
      <w:r>
        <w:rPr>
          <w:rFonts w:hint="default" w:ascii="Times New Roman" w:hAnsi="Times New Roman" w:cs="Times New Roman"/>
          <w:color w:val="000000" w:themeColor="text1"/>
          <w:szCs w:val="32"/>
          <w14:textFill>
            <w14:solidFill>
              <w14:schemeClr w14:val="tx1"/>
            </w14:solidFill>
          </w14:textFill>
        </w:rPr>
        <w:t>诉求</w:t>
      </w:r>
      <w:r>
        <w:rPr>
          <w:rFonts w:hint="default" w:ascii="Times New Roman" w:hAnsi="Times New Roman" w:cs="Times New Roman"/>
          <w:color w:val="000000" w:themeColor="text1"/>
          <w:szCs w:val="32"/>
          <w:lang w:val="en-US" w:eastAsia="zh-CN"/>
          <w14:textFill>
            <w14:solidFill>
              <w14:schemeClr w14:val="tx1"/>
            </w14:solidFill>
          </w14:textFill>
        </w:rPr>
        <w:t>。</w:t>
      </w:r>
      <w:r>
        <w:rPr>
          <w:rFonts w:hint="eastAsia" w:ascii="Times New Roman" w:hAnsi="Times New Roman" w:cs="Times New Roman"/>
          <w:b/>
          <w:bCs/>
          <w:color w:val="000000" w:themeColor="text1"/>
          <w:szCs w:val="32"/>
          <w:lang w:val="en-US" w:eastAsia="zh-CN"/>
          <w14:textFill>
            <w14:solidFill>
              <w14:schemeClr w14:val="tx1"/>
            </w14:solidFill>
          </w14:textFill>
        </w:rPr>
        <w:t>加强</w:t>
      </w:r>
      <w:r>
        <w:rPr>
          <w:rFonts w:hint="eastAsia" w:ascii="Times New Roman" w:cs="Times New Roman"/>
          <w:b/>
          <w:bCs/>
          <w:color w:val="000000" w:themeColor="text1"/>
          <w:szCs w:val="32"/>
          <w:lang w:val="en" w:eastAsia="zh-CN"/>
          <w14:textFill>
            <w14:solidFill>
              <w14:schemeClr w14:val="tx1"/>
            </w14:solidFill>
          </w14:textFill>
        </w:rPr>
        <w:t>企业</w:t>
      </w:r>
      <w:r>
        <w:rPr>
          <w:rFonts w:hint="eastAsia" w:ascii="Times New Roman" w:hAnsi="Times New Roman" w:cs="Times New Roman"/>
          <w:b/>
          <w:bCs/>
          <w:color w:val="000000" w:themeColor="text1"/>
          <w:szCs w:val="32"/>
          <w:lang w:val="en"/>
          <w14:textFill>
            <w14:solidFill>
              <w14:schemeClr w14:val="tx1"/>
            </w14:solidFill>
          </w14:textFill>
        </w:rPr>
        <w:t>人</w:t>
      </w:r>
      <w:r>
        <w:rPr>
          <w:rFonts w:hint="eastAsia" w:ascii="Times New Roman" w:hAnsi="Times New Roman" w:cs="Times New Roman"/>
          <w:b/>
          <w:bCs/>
          <w:color w:val="000000" w:themeColor="text1"/>
          <w:szCs w:val="32"/>
          <w:lang w:val="en" w:eastAsia="zh-CN"/>
          <w14:textFill>
            <w14:solidFill>
              <w14:schemeClr w14:val="tx1"/>
            </w14:solidFill>
          </w14:textFill>
        </w:rPr>
        <w:t>才</w:t>
      </w:r>
      <w:r>
        <w:rPr>
          <w:rFonts w:hint="eastAsia" w:ascii="Times New Roman" w:hAnsi="Times New Roman" w:cs="Times New Roman"/>
          <w:b/>
          <w:bCs/>
          <w:color w:val="000000" w:themeColor="text1"/>
          <w:szCs w:val="32"/>
          <w:lang w:val="en-US" w:eastAsia="zh-CN"/>
          <w14:textFill>
            <w14:solidFill>
              <w14:schemeClr w14:val="tx1"/>
            </w14:solidFill>
          </w14:textFill>
        </w:rPr>
        <w:t>培养</w:t>
      </w:r>
      <w:r>
        <w:rPr>
          <w:rFonts w:hint="eastAsia" w:ascii="Times New Roman" w:cs="Times New Roman"/>
          <w:b/>
          <w:bCs/>
          <w:color w:val="000000" w:themeColor="text1"/>
          <w:szCs w:val="32"/>
          <w:lang w:val="en-US" w:eastAsia="zh-CN"/>
          <w14:textFill>
            <w14:solidFill>
              <w14:schemeClr w14:val="tx1"/>
            </w14:solidFill>
          </w14:textFill>
        </w:rPr>
        <w:t>。</w:t>
      </w:r>
      <w:r>
        <w:rPr>
          <w:rFonts w:hint="eastAsia" w:ascii="Times New Roman" w:hAnsi="Times New Roman" w:cs="Times New Roman"/>
          <w:lang w:val="en"/>
        </w:rPr>
        <w:t>先后获得第44届、第45届世界技能大赛园艺项目铜牌和建筑石雕项目金牌，</w:t>
      </w:r>
      <w:r>
        <w:rPr>
          <w:rFonts w:hint="eastAsia" w:ascii="Times New Roman" w:hAnsi="Times New Roman" w:cs="Times New Roman"/>
          <w:color w:val="000000" w:themeColor="text1"/>
          <w:szCs w:val="32"/>
          <w:lang w:val="en-US" w:eastAsia="zh-CN"/>
          <w14:textFill>
            <w14:solidFill>
              <w14:schemeClr w14:val="tx1"/>
            </w14:solidFill>
          </w14:textFill>
        </w:rPr>
        <w:t>全国首届职业技能大赛包揽全省2枚金牌</w:t>
      </w:r>
      <w:r>
        <w:rPr>
          <w:rFonts w:hint="eastAsia" w:ascii="Times New Roman" w:hAnsi="Times New Roman" w:cs="Times New Roman"/>
          <w:color w:val="000000" w:themeColor="text1"/>
          <w:szCs w:val="32"/>
          <w:lang w:val="en"/>
          <w14:textFill>
            <w14:solidFill>
              <w14:schemeClr w14:val="tx1"/>
            </w14:solidFill>
          </w14:textFill>
        </w:rPr>
        <w:t>，</w:t>
      </w:r>
      <w:r>
        <w:rPr>
          <w:rFonts w:hint="default" w:ascii="Times New Roman" w:hAnsi="Times New Roman" w:cs="Times New Roman"/>
          <w:color w:val="000000" w:themeColor="text1"/>
          <w:szCs w:val="32"/>
          <w14:textFill>
            <w14:solidFill>
              <w14:schemeClr w14:val="tx1"/>
            </w14:solidFill>
          </w14:textFill>
        </w:rPr>
        <w:t>第五届“中国创翼”创业创新大赛安徽省选拔赛暨第四届“赢在江淮”全省创业大赛</w:t>
      </w:r>
      <w:r>
        <w:rPr>
          <w:rFonts w:hint="eastAsia" w:ascii="Times New Roman" w:cs="Times New Roman"/>
          <w:color w:val="000000" w:themeColor="text1"/>
          <w:szCs w:val="32"/>
          <w:lang w:eastAsia="zh-CN"/>
          <w14:textFill>
            <w14:solidFill>
              <w14:schemeClr w14:val="tx1"/>
            </w14:solidFill>
          </w14:textFill>
        </w:rPr>
        <w:t>荣获</w:t>
      </w:r>
      <w:r>
        <w:rPr>
          <w:rFonts w:hint="default" w:ascii="Times New Roman" w:hAnsi="Times New Roman" w:cs="Times New Roman"/>
          <w:color w:val="000000" w:themeColor="text1"/>
          <w:szCs w:val="32"/>
          <w14:textFill>
            <w14:solidFill>
              <w14:schemeClr w14:val="tx1"/>
            </w14:solidFill>
          </w14:textFill>
        </w:rPr>
        <w:t>徽菜师傅专项赛一、二等奖。</w:t>
      </w:r>
      <w:r>
        <w:rPr>
          <w:rFonts w:hint="default" w:ascii="Times New Roman" w:hAnsi="Times New Roman" w:eastAsia="仿宋_GB2312" w:cs="Times New Roman"/>
          <w:i w:val="0"/>
          <w:caps w:val="0"/>
          <w:color w:val="000000"/>
          <w:spacing w:val="0"/>
          <w:kern w:val="2"/>
          <w:sz w:val="32"/>
          <w:szCs w:val="32"/>
          <w:shd w:val="clear" w:color="auto" w:fill="FFFFFF"/>
          <w:lang w:val="en-US" w:eastAsia="zh-CN" w:bidi="ar-SA"/>
        </w:rPr>
        <w:t>推广</w:t>
      </w:r>
      <w:r>
        <w:rPr>
          <w:rFonts w:hint="eastAsia" w:ascii="Times New Roman" w:cs="Times New Roman"/>
          <w:i w:val="0"/>
          <w:caps w:val="0"/>
          <w:color w:val="000000"/>
          <w:spacing w:val="0"/>
          <w:kern w:val="2"/>
          <w:sz w:val="32"/>
          <w:szCs w:val="32"/>
          <w:shd w:val="clear" w:color="auto" w:fill="FFFFFF"/>
          <w:lang w:val="en-US" w:eastAsia="zh-CN" w:bidi="ar-SA"/>
        </w:rPr>
        <w:t>校企</w:t>
      </w:r>
      <w:r>
        <w:rPr>
          <w:rFonts w:hint="default" w:ascii="Times New Roman" w:hAnsi="Times New Roman" w:eastAsia="仿宋_GB2312" w:cs="Times New Roman"/>
          <w:i w:val="0"/>
          <w:caps w:val="0"/>
          <w:color w:val="000000"/>
          <w:spacing w:val="0"/>
          <w:kern w:val="2"/>
          <w:sz w:val="32"/>
          <w:szCs w:val="32"/>
          <w:shd w:val="clear" w:color="auto" w:fill="FFFFFF"/>
          <w:lang w:val="en-US" w:eastAsia="zh-CN" w:bidi="ar-SA"/>
        </w:rPr>
        <w:t>定制培养模式，</w:t>
      </w:r>
      <w:r>
        <w:rPr>
          <w:rFonts w:hint="default" w:ascii="Times New Roman" w:hAnsi="Times New Roman" w:cs="Times New Roman"/>
          <w:i w:val="0"/>
          <w:caps w:val="0"/>
          <w:color w:val="000000"/>
          <w:spacing w:val="0"/>
          <w:kern w:val="2"/>
          <w:sz w:val="32"/>
          <w:szCs w:val="32"/>
          <w:shd w:val="clear" w:color="auto" w:fill="FFFFFF"/>
          <w:lang w:val="en-US" w:eastAsia="zh-CN" w:bidi="ar-SA"/>
        </w:rPr>
        <w:t>开通民营企业技术职称评审“直通车”，</w:t>
      </w:r>
      <w:r>
        <w:rPr>
          <w:rFonts w:hint="default" w:ascii="Times New Roman" w:hAnsi="Times New Roman" w:eastAsia="仿宋_GB2312" w:cs="Times New Roman"/>
          <w:bCs/>
          <w:w w:val="100"/>
          <w:sz w:val="32"/>
          <w:szCs w:val="32"/>
          <w:lang w:val="en-US" w:eastAsia="zh-CN"/>
        </w:rPr>
        <w:t>为企业发展提供人才智力支撑</w:t>
      </w:r>
      <w:r>
        <w:rPr>
          <w:rFonts w:hint="default" w:ascii="Times New Roman" w:hAnsi="Times New Roman" w:eastAsia="仿宋_GB2312" w:cs="Times New Roman"/>
          <w:color w:val="auto"/>
          <w:lang w:val="en-US" w:eastAsia="zh-CN"/>
        </w:rPr>
        <w:t>。</w:t>
      </w:r>
    </w:p>
    <w:p>
      <w:pPr>
        <w:overflowPunct w:val="0"/>
        <w:adjustRightInd w:val="0"/>
        <w:snapToGrid w:val="0"/>
        <w:spacing w:line="560" w:lineRule="exact"/>
        <w:ind w:firstLine="640" w:firstLineChars="200"/>
        <w:rPr>
          <w:rFonts w:hint="default" w:ascii="Times New Roman" w:hAnsi="Times New Roman" w:cs="Times New Roman"/>
          <w:color w:val="000000" w:themeColor="text1"/>
          <w:szCs w:val="32"/>
          <w14:textFill>
            <w14:solidFill>
              <w14:schemeClr w14:val="tx1"/>
            </w14:solidFill>
          </w14:textFill>
        </w:rPr>
      </w:pPr>
      <w:r>
        <w:rPr>
          <w:rFonts w:hint="default" w:ascii="Times New Roman" w:hAnsi="Times New Roman" w:eastAsia="黑体" w:cs="Times New Roman"/>
          <w:b w:val="0"/>
          <w:bCs/>
          <w:color w:val="000000" w:themeColor="text1"/>
          <w:szCs w:val="32"/>
          <w14:textFill>
            <w14:solidFill>
              <w14:schemeClr w14:val="tx1"/>
            </w14:solidFill>
          </w14:textFill>
        </w:rPr>
        <w:t>三、维护和谐稳定，铸就民生之盾</w:t>
      </w:r>
      <w:r>
        <w:rPr>
          <w:rFonts w:hint="default" w:ascii="Times New Roman" w:hAnsi="Times New Roman" w:cs="Times New Roman"/>
          <w:color w:val="000000" w:themeColor="text1"/>
          <w:szCs w:val="32"/>
          <w14:textFill>
            <w14:solidFill>
              <w14:schemeClr w14:val="tx1"/>
            </w14:solidFill>
          </w14:textFill>
        </w:rPr>
        <w:t>。</w:t>
      </w:r>
    </w:p>
    <w:p>
      <w:pPr>
        <w:overflowPunct w:val="0"/>
        <w:adjustRightInd w:val="0"/>
        <w:snapToGrid w:val="0"/>
        <w:spacing w:line="560" w:lineRule="exact"/>
        <w:ind w:firstLine="640" w:firstLineChars="200"/>
        <w:rPr>
          <w:rFonts w:hint="eastAsia" w:ascii="Times New Roman" w:cs="Times New Roman"/>
          <w:color w:val="000000" w:themeColor="text1"/>
          <w:szCs w:val="32"/>
          <w:lang w:eastAsia="zh-CN"/>
          <w14:textFill>
            <w14:solidFill>
              <w14:schemeClr w14:val="tx1"/>
            </w14:solidFill>
          </w14:textFill>
        </w:rPr>
      </w:pPr>
      <w:r>
        <w:rPr>
          <w:rFonts w:hint="default" w:ascii="Times New Roman" w:hAnsi="Times New Roman" w:cs="Times New Roman"/>
          <w:b/>
          <w:bCs/>
          <w:color w:val="000000" w:themeColor="text1"/>
          <w:szCs w:val="32"/>
          <w:lang w:val="en-US" w:eastAsia="zh-CN"/>
          <w14:textFill>
            <w14:solidFill>
              <w14:schemeClr w14:val="tx1"/>
            </w14:solidFill>
          </w14:textFill>
        </w:rPr>
        <w:t>稳慎推进各项重大改革。</w:t>
      </w:r>
      <w:r>
        <w:rPr>
          <w:rFonts w:hint="eastAsia" w:ascii="Times New Roman" w:hAnsi="Times New Roman" w:cs="Times New Roman"/>
          <w:color w:val="000000" w:themeColor="text1"/>
          <w:szCs w:val="32"/>
          <w:lang w:val="en-US" w:eastAsia="zh-CN"/>
          <w14:textFill>
            <w14:solidFill>
              <w14:schemeClr w14:val="tx1"/>
            </w14:solidFill>
          </w14:textFill>
        </w:rPr>
        <w:t>扎实推进机关事业单位养老保险制度改革，积极稳妥做好企业养老保险全国统筹，</w:t>
      </w:r>
      <w:r>
        <w:rPr>
          <w:rFonts w:hint="eastAsia" w:ascii="Times New Roman" w:cs="Times New Roman"/>
          <w:color w:val="000000"/>
          <w:kern w:val="2"/>
          <w:shd w:val="clear" w:color="auto" w:fill="FFFFFF"/>
          <w:lang w:val="en-US" w:eastAsia="zh-CN"/>
        </w:rPr>
        <w:t>稳慎</w:t>
      </w:r>
      <w:r>
        <w:rPr>
          <w:rFonts w:hint="default" w:ascii="Times New Roman" w:hAnsi="Times New Roman" w:cs="Times New Roman"/>
          <w:color w:val="000000" w:themeColor="text1"/>
          <w:szCs w:val="32"/>
          <w:lang w:val="en-US" w:eastAsia="zh-CN"/>
          <w14:textFill>
            <w14:solidFill>
              <w14:schemeClr w14:val="tx1"/>
            </w14:solidFill>
          </w14:textFill>
        </w:rPr>
        <w:t>出台《黄山市市直事业单位转制为企业有关人员身份置换和社会保险处理指导意见》</w:t>
      </w:r>
      <w:r>
        <w:rPr>
          <w:rFonts w:hint="default" w:ascii="Times New Roman" w:hAnsi="Times New Roman" w:eastAsia="仿宋_GB2312" w:cs="Times New Roman"/>
          <w:color w:val="000000"/>
          <w:kern w:val="2"/>
          <w:shd w:val="clear" w:color="auto" w:fill="FFFFFF"/>
          <w:lang w:val="en-US" w:eastAsia="zh-CN"/>
        </w:rPr>
        <w:t>，</w:t>
      </w:r>
      <w:r>
        <w:rPr>
          <w:rFonts w:hint="eastAsia" w:ascii="Times New Roman" w:cs="Times New Roman"/>
          <w:color w:val="000000"/>
          <w:kern w:val="2"/>
          <w:shd w:val="clear" w:color="auto" w:fill="FFFFFF"/>
          <w:lang w:val="en-US" w:eastAsia="zh-CN"/>
        </w:rPr>
        <w:t>改革</w:t>
      </w:r>
      <w:r>
        <w:rPr>
          <w:rFonts w:hint="default" w:ascii="Times New Roman" w:hAnsi="Times New Roman" w:cs="Times New Roman"/>
          <w:color w:val="000000"/>
          <w:kern w:val="2"/>
          <w:shd w:val="clear" w:color="auto" w:fill="FFFFFF"/>
          <w:lang w:val="en-US" w:eastAsia="zh-CN"/>
        </w:rPr>
        <w:t>工作平稳有序</w:t>
      </w:r>
      <w:r>
        <w:rPr>
          <w:rFonts w:hint="default" w:ascii="Times New Roman" w:hAnsi="Times New Roman" w:eastAsia="仿宋_GB2312" w:cs="Times New Roman"/>
          <w:color w:val="000000"/>
          <w:kern w:val="2"/>
          <w:shd w:val="clear" w:color="auto" w:fill="FFFFFF"/>
          <w:lang w:val="en-US" w:eastAsia="zh-CN"/>
        </w:rPr>
        <w:t>。</w:t>
      </w:r>
      <w:r>
        <w:rPr>
          <w:rFonts w:hint="default" w:ascii="Times New Roman" w:hAnsi="Times New Roman" w:cs="Times New Roman"/>
          <w:b/>
          <w:bCs/>
          <w:color w:val="000000" w:themeColor="text1"/>
          <w:szCs w:val="32"/>
          <w:lang w:val="en-US" w:eastAsia="zh-CN"/>
          <w14:textFill>
            <w14:solidFill>
              <w14:schemeClr w14:val="tx1"/>
            </w14:solidFill>
          </w14:textFill>
        </w:rPr>
        <w:t>积极</w:t>
      </w:r>
      <w:r>
        <w:rPr>
          <w:rFonts w:hint="default" w:ascii="Times New Roman" w:hAnsi="Times New Roman" w:cs="Times New Roman"/>
          <w:b/>
          <w:bCs/>
          <w:color w:val="000000" w:themeColor="text1"/>
          <w:szCs w:val="32"/>
          <w14:textFill>
            <w14:solidFill>
              <w14:schemeClr w14:val="tx1"/>
            </w14:solidFill>
          </w14:textFill>
        </w:rPr>
        <w:t>构建和谐劳动关系。</w:t>
      </w:r>
      <w:r>
        <w:rPr>
          <w:rFonts w:hint="default" w:ascii="Times New Roman" w:hAnsi="Times New Roman" w:cs="Times New Roman"/>
          <w:color w:val="000000" w:themeColor="text1"/>
          <w:szCs w:val="32"/>
          <w14:textFill>
            <w14:solidFill>
              <w14:schemeClr w14:val="tx1"/>
            </w14:solidFill>
          </w14:textFill>
        </w:rPr>
        <w:t>培育一批“金牌调解组织”</w:t>
      </w:r>
      <w:r>
        <w:rPr>
          <w:rFonts w:hint="default" w:ascii="Times New Roman" w:hAnsi="Times New Roman" w:cs="Times New Roman"/>
          <w:color w:val="000000" w:themeColor="text1"/>
          <w:szCs w:val="32"/>
          <w:lang w:eastAsia="zh-CN"/>
          <w14:textFill>
            <w14:solidFill>
              <w14:schemeClr w14:val="tx1"/>
            </w14:solidFill>
          </w14:textFill>
        </w:rPr>
        <w:t>、</w:t>
      </w:r>
      <w:r>
        <w:rPr>
          <w:rFonts w:hint="default" w:ascii="Times New Roman" w:hAnsi="Times New Roman" w:cs="Times New Roman"/>
          <w:color w:val="000000" w:themeColor="text1"/>
          <w:szCs w:val="32"/>
          <w:lang w:val="en-US" w:eastAsia="zh-CN"/>
          <w14:textFill>
            <w14:solidFill>
              <w14:schemeClr w14:val="tx1"/>
            </w14:solidFill>
          </w14:textFill>
        </w:rPr>
        <w:t>一批</w:t>
      </w:r>
      <w:r>
        <w:rPr>
          <w:rFonts w:hint="default" w:ascii="Times New Roman" w:hAnsi="Times New Roman" w:eastAsia="仿宋_GB2312" w:cs="Times New Roman"/>
          <w:b w:val="0"/>
          <w:bCs w:val="0"/>
          <w:lang w:val="en-US" w:eastAsia="zh-CN"/>
        </w:rPr>
        <w:t>劳动关系协调员</w:t>
      </w:r>
      <w:r>
        <w:rPr>
          <w:rFonts w:hint="default" w:ascii="Times New Roman" w:hAnsi="Times New Roman" w:cs="Times New Roman"/>
          <w:color w:val="000000" w:themeColor="text1"/>
          <w:szCs w:val="32"/>
          <w14:textFill>
            <w14:solidFill>
              <w14:schemeClr w14:val="tx1"/>
            </w14:solidFill>
          </w14:textFill>
        </w:rPr>
        <w:t>，确认市级和谐劳动关系示范企业80家、示范园区1家，其中省级示范企业10家、示范园区1家，黄山永佳集团股份有限公司被授予“全国模范劳动关系和谐企业”荣誉称号。</w:t>
      </w:r>
      <w:r>
        <w:rPr>
          <w:rFonts w:hint="default" w:ascii="Times New Roman" w:hAnsi="Times New Roman" w:cs="Times New Roman"/>
          <w:b/>
          <w:color w:val="000000" w:themeColor="text1"/>
          <w:szCs w:val="32"/>
          <w:lang w:val="en-US" w:eastAsia="zh-CN"/>
          <w14:textFill>
            <w14:solidFill>
              <w14:schemeClr w14:val="tx1"/>
            </w14:solidFill>
          </w14:textFill>
        </w:rPr>
        <w:t>依法</w:t>
      </w:r>
      <w:r>
        <w:rPr>
          <w:rFonts w:hint="default" w:ascii="Times New Roman" w:hAnsi="Times New Roman" w:cs="Times New Roman"/>
          <w:b/>
          <w:color w:val="000000" w:themeColor="text1"/>
          <w:szCs w:val="32"/>
          <w14:textFill>
            <w14:solidFill>
              <w14:schemeClr w14:val="tx1"/>
            </w14:solidFill>
          </w14:textFill>
        </w:rPr>
        <w:t>保障</w:t>
      </w:r>
      <w:r>
        <w:rPr>
          <w:rFonts w:hint="default" w:ascii="Times New Roman" w:hAnsi="Times New Roman" w:cs="Times New Roman"/>
          <w:b/>
          <w:color w:val="000000" w:themeColor="text1"/>
          <w:szCs w:val="32"/>
          <w:lang w:val="en-US" w:eastAsia="zh-CN"/>
          <w14:textFill>
            <w14:solidFill>
              <w14:schemeClr w14:val="tx1"/>
            </w14:solidFill>
          </w14:textFill>
        </w:rPr>
        <w:t>劳动合法权益</w:t>
      </w:r>
      <w:r>
        <w:rPr>
          <w:rFonts w:hint="default" w:ascii="Times New Roman" w:hAnsi="Times New Roman" w:cs="Times New Roman"/>
          <w:b/>
          <w:color w:val="000000" w:themeColor="text1"/>
          <w:szCs w:val="32"/>
          <w14:textFill>
            <w14:solidFill>
              <w14:schemeClr w14:val="tx1"/>
            </w14:solidFill>
          </w14:textFill>
        </w:rPr>
        <w:t>。</w:t>
      </w:r>
      <w:r>
        <w:rPr>
          <w:rFonts w:hint="default" w:ascii="Times New Roman" w:hAnsi="Times New Roman" w:cs="Times New Roman"/>
          <w:color w:val="000000" w:themeColor="text1"/>
          <w:szCs w:val="32"/>
          <w14:textFill>
            <w14:solidFill>
              <w14:schemeClr w14:val="tx1"/>
            </w14:solidFill>
          </w14:textFill>
        </w:rPr>
        <w:t>实施劳动人事争议仲裁院标准化建设，开展根治欠薪行动，完善“智慧工地”工资支付信息系统，</w:t>
      </w:r>
      <w:r>
        <w:rPr>
          <w:rFonts w:hint="eastAsia" w:ascii="Times New Roman" w:cs="Times New Roman"/>
          <w:color w:val="000000" w:themeColor="text1"/>
          <w:szCs w:val="32"/>
          <w:lang w:eastAsia="zh-CN"/>
          <w14:textFill>
            <w14:solidFill>
              <w14:schemeClr w14:val="tx1"/>
            </w14:solidFill>
          </w14:textFill>
        </w:rPr>
        <w:t>农民工工资清欠工作得到国务院考核组的肯定。</w:t>
      </w:r>
    </w:p>
    <w:p>
      <w:pPr>
        <w:overflowPunct w:val="0"/>
        <w:adjustRightInd w:val="0"/>
        <w:snapToGrid w:val="0"/>
        <w:spacing w:line="560" w:lineRule="exact"/>
        <w:ind w:firstLine="640" w:firstLineChars="200"/>
        <w:rPr>
          <w:rFonts w:hint="eastAsia" w:ascii="Times New Roman" w:hAnsi="Times New Roman" w:eastAsia="黑体" w:cs="Times New Roman"/>
          <w:b w:val="0"/>
          <w:bCs/>
          <w:color w:val="000000" w:themeColor="text1"/>
          <w:szCs w:val="32"/>
          <w:lang w:eastAsia="zh-CN"/>
          <w14:textFill>
            <w14:solidFill>
              <w14:schemeClr w14:val="tx1"/>
            </w14:solidFill>
          </w14:textFill>
        </w:rPr>
      </w:pPr>
      <w:r>
        <w:rPr>
          <w:rFonts w:hint="eastAsia" w:ascii="Times New Roman" w:hAnsi="Times New Roman" w:eastAsia="黑体" w:cs="Times New Roman"/>
          <w:b w:val="0"/>
          <w:bCs/>
          <w:color w:val="000000" w:themeColor="text1"/>
          <w:szCs w:val="32"/>
          <w:lang w:eastAsia="zh-CN"/>
          <w14:textFill>
            <w14:solidFill>
              <w14:schemeClr w14:val="tx1"/>
            </w14:solidFill>
          </w14:textFill>
        </w:rPr>
        <w:t>四、优化公共服务</w:t>
      </w:r>
      <w:r>
        <w:rPr>
          <w:rFonts w:hint="default" w:ascii="Times New Roman" w:hAnsi="Times New Roman" w:eastAsia="黑体" w:cs="Times New Roman"/>
          <w:b w:val="0"/>
          <w:bCs/>
          <w:color w:val="000000" w:themeColor="text1"/>
          <w:szCs w:val="32"/>
          <w14:textFill>
            <w14:solidFill>
              <w14:schemeClr w14:val="tx1"/>
            </w14:solidFill>
          </w14:textFill>
        </w:rPr>
        <w:t>，</w:t>
      </w:r>
      <w:r>
        <w:rPr>
          <w:rFonts w:hint="eastAsia" w:ascii="Times New Roman" w:hAnsi="Times New Roman" w:eastAsia="黑体" w:cs="Times New Roman"/>
          <w:b w:val="0"/>
          <w:bCs/>
          <w:color w:val="000000" w:themeColor="text1"/>
          <w:szCs w:val="32"/>
          <w:lang w:eastAsia="zh-CN"/>
          <w14:textFill>
            <w14:solidFill>
              <w14:schemeClr w14:val="tx1"/>
            </w14:solidFill>
          </w14:textFill>
        </w:rPr>
        <w:t>满足民生之需</w:t>
      </w:r>
    </w:p>
    <w:p>
      <w:pPr>
        <w:tabs>
          <w:tab w:val="left" w:pos="4693"/>
        </w:tabs>
        <w:overflowPunct w:val="0"/>
        <w:adjustRightInd w:val="0"/>
        <w:snapToGrid w:val="0"/>
        <w:spacing w:line="560" w:lineRule="exact"/>
        <w:ind w:firstLine="640" w:firstLineChars="200"/>
        <w:rPr>
          <w:rFonts w:hint="eastAsia" w:ascii="Times New Roman" w:cs="Times New Roman"/>
          <w:sz w:val="32"/>
          <w:szCs w:val="32"/>
          <w:shd w:val="clear" w:color="auto" w:fill="FFFFFF"/>
          <w:lang w:eastAsia="zh-CN"/>
        </w:rPr>
      </w:pPr>
      <w:r>
        <w:rPr>
          <w:rFonts w:hint="default" w:ascii="Times New Roman" w:hAnsi="Times New Roman" w:cs="Times New Roman"/>
          <w:b/>
          <w:bCs/>
          <w:color w:val="000000" w:themeColor="text1"/>
          <w:lang w:val="en-US" w:eastAsia="zh-CN"/>
          <w14:textFill>
            <w14:solidFill>
              <w14:schemeClr w14:val="tx1"/>
            </w14:solidFill>
          </w14:textFill>
        </w:rPr>
        <w:t>干事创业氛围浓厚</w:t>
      </w:r>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sz w:val="32"/>
          <w:szCs w:val="32"/>
          <w:lang w:val="en-US" w:eastAsia="zh-CN"/>
        </w:rPr>
        <w:t>领导班子</w:t>
      </w:r>
      <w:r>
        <w:rPr>
          <w:rFonts w:hint="default" w:ascii="Times New Roman" w:hAnsi="Times New Roman" w:eastAsia="仿宋_GB2312" w:cs="Times New Roman"/>
          <w:sz w:val="32"/>
          <w:szCs w:val="32"/>
        </w:rPr>
        <w:t>落实“一岗双责”，</w:t>
      </w:r>
      <w:r>
        <w:rPr>
          <w:rFonts w:hint="default" w:ascii="Times New Roman" w:hAnsi="Times New Roman" w:eastAsia="仿宋_GB2312" w:cs="Times New Roman"/>
          <w:sz w:val="32"/>
          <w:szCs w:val="32"/>
          <w:lang w:val="en-US" w:eastAsia="zh-CN"/>
        </w:rPr>
        <w:t>推进党风廉政建设</w:t>
      </w:r>
      <w:r>
        <w:rPr>
          <w:rFonts w:hint="eastAsia" w:ascii="Times New Roman" w:hAnsi="Times New Roman" w:eastAsia="仿宋_GB2312" w:cs="Times New Roman"/>
          <w:sz w:val="32"/>
          <w:szCs w:val="32"/>
          <w:lang w:val="en-US" w:eastAsia="zh-CN"/>
        </w:rPr>
        <w:t>，</w:t>
      </w:r>
      <w:r>
        <w:rPr>
          <w:rFonts w:hint="default" w:ascii="Times New Roman" w:hAnsi="Times New Roman" w:cs="Times New Roman"/>
          <w:sz w:val="32"/>
          <w:szCs w:val="32"/>
          <w:lang w:val="en-US" w:eastAsia="zh-CN"/>
        </w:rPr>
        <w:t>带头</w:t>
      </w:r>
      <w:r>
        <w:rPr>
          <w:rFonts w:hint="default" w:ascii="Times New Roman" w:hAnsi="Times New Roman" w:eastAsia="仿宋_GB2312" w:cs="Times New Roman"/>
          <w:sz w:val="32"/>
          <w:szCs w:val="32"/>
        </w:rPr>
        <w:t>学习</w:t>
      </w:r>
      <w:r>
        <w:rPr>
          <w:rFonts w:hint="default" w:ascii="Times New Roman" w:hAnsi="Times New Roman" w:cs="Times New Roman"/>
          <w:color w:val="000000" w:themeColor="text1"/>
          <w:kern w:val="0"/>
          <w:szCs w:val="32"/>
          <w:lang w:val="en-US" w:eastAsia="zh-CN"/>
          <w14:textFill>
            <w14:solidFill>
              <w14:schemeClr w14:val="tx1"/>
            </w14:solidFill>
          </w14:textFill>
        </w:rPr>
        <w:t>，转变作风，厚植为民情怀，</w:t>
      </w:r>
      <w:r>
        <w:rPr>
          <w:rFonts w:hint="eastAsia" w:ascii="Times New Roman" w:cs="Times New Roman"/>
          <w:color w:val="000000" w:themeColor="text1"/>
          <w:kern w:val="0"/>
          <w:szCs w:val="32"/>
          <w:lang w:val="en-US" w:eastAsia="zh-CN"/>
          <w14:textFill>
            <w14:solidFill>
              <w14:schemeClr w14:val="tx1"/>
            </w14:solidFill>
          </w14:textFill>
        </w:rPr>
        <w:t>永葆奋斗</w:t>
      </w:r>
      <w:r>
        <w:rPr>
          <w:rFonts w:hint="default" w:ascii="Times New Roman" w:hAnsi="Times New Roman" w:cs="Times New Roman"/>
          <w:color w:val="000000" w:themeColor="text1"/>
          <w:kern w:val="0"/>
          <w:szCs w:val="32"/>
          <w:lang w:val="en-US" w:eastAsia="zh-CN"/>
          <w14:textFill>
            <w14:solidFill>
              <w14:schemeClr w14:val="tx1"/>
            </w14:solidFill>
          </w14:textFill>
        </w:rPr>
        <w:t>激情。</w:t>
      </w:r>
      <w:r>
        <w:rPr>
          <w:rFonts w:hint="default" w:ascii="Times New Roman" w:hAnsi="Times New Roman" w:cs="Times New Roman"/>
          <w:b/>
          <w:bCs/>
          <w:color w:val="000000" w:themeColor="text1"/>
          <w:lang w:val="en-US" w:eastAsia="zh-CN"/>
          <w14:textFill>
            <w14:solidFill>
              <w14:schemeClr w14:val="tx1"/>
            </w14:solidFill>
          </w14:textFill>
        </w:rPr>
        <w:t>优化营商环境</w:t>
      </w:r>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color w:val="000000" w:themeColor="text1"/>
          <w:kern w:val="0"/>
          <w:szCs w:val="32"/>
          <w:lang w:val="zh-CN"/>
          <w14:textFill>
            <w14:solidFill>
              <w14:schemeClr w14:val="tx1"/>
            </w14:solidFill>
          </w14:textFill>
        </w:rPr>
        <w:t>推进“一网一门一次”改革，</w:t>
      </w:r>
      <w:r>
        <w:rPr>
          <w:rFonts w:hint="default" w:ascii="Times New Roman" w:hAnsi="Times New Roman" w:cs="Times New Roman"/>
          <w:color w:val="000000" w:themeColor="text1"/>
          <w:szCs w:val="32"/>
          <w14:textFill>
            <w14:solidFill>
              <w14:schemeClr w14:val="tx1"/>
            </w14:solidFill>
          </w14:textFill>
        </w:rPr>
        <w:t>落实“打包办”</w:t>
      </w:r>
      <w:r>
        <w:rPr>
          <w:rFonts w:hint="default" w:ascii="Times New Roman" w:hAnsi="Times New Roman" w:cs="Times New Roman"/>
          <w:bCs/>
          <w:color w:val="000000" w:themeColor="text1"/>
          <w:szCs w:val="32"/>
          <w14:textFill>
            <w14:solidFill>
              <w14:schemeClr w14:val="tx1"/>
            </w14:solidFill>
          </w14:textFill>
        </w:rPr>
        <w:t>“提速办”“简便办”</w:t>
      </w:r>
      <w:r>
        <w:rPr>
          <w:rFonts w:hint="eastAsia" w:ascii="Times New Roman" w:cs="Times New Roman"/>
          <w:bCs/>
          <w:color w:val="000000" w:themeColor="text1"/>
          <w:szCs w:val="32"/>
          <w:lang w:eastAsia="zh-CN"/>
          <w14:textFill>
            <w14:solidFill>
              <w14:schemeClr w14:val="tx1"/>
            </w14:solidFill>
          </w14:textFill>
        </w:rPr>
        <w:t>，</w:t>
      </w:r>
      <w:r>
        <w:rPr>
          <w:rFonts w:hint="default" w:ascii="Times New Roman" w:hAnsi="Times New Roman" w:cs="Times New Roman"/>
          <w:bCs/>
          <w:color w:val="000000" w:themeColor="text1"/>
          <w14:textFill>
            <w14:solidFill>
              <w14:schemeClr w14:val="tx1"/>
            </w14:solidFill>
          </w14:textFill>
        </w:rPr>
        <w:t>推行“减证便民”，</w:t>
      </w:r>
      <w:r>
        <w:rPr>
          <w:rFonts w:hint="default" w:ascii="Times New Roman" w:hAnsi="Times New Roman" w:cs="Times New Roman"/>
          <w:color w:val="000000" w:themeColor="text1"/>
          <w:kern w:val="0"/>
          <w14:textFill>
            <w14:solidFill>
              <w14:schemeClr w14:val="tx1"/>
            </w14:solidFill>
          </w14:textFill>
        </w:rPr>
        <w:t>平均提交材料数精减至2.45份，平均承诺办结时限缩短至2.15个工作日</w:t>
      </w:r>
      <w:r>
        <w:rPr>
          <w:rFonts w:hint="eastAsia" w:ascii="Times New Roman" w:cs="Times New Roman"/>
          <w:color w:val="000000" w:themeColor="text1"/>
          <w:kern w:val="0"/>
          <w:lang w:eastAsia="zh-CN"/>
          <w14:textFill>
            <w14:solidFill>
              <w14:schemeClr w14:val="tx1"/>
            </w14:solidFill>
          </w14:textFill>
        </w:rPr>
        <w:t>，人社政务服务满意率达</w:t>
      </w:r>
      <w:r>
        <w:rPr>
          <w:rFonts w:hint="eastAsia" w:ascii="Times New Roman" w:cs="Times New Roman"/>
          <w:color w:val="000000" w:themeColor="text1"/>
          <w:kern w:val="0"/>
          <w:lang w:val="en-US" w:eastAsia="zh-CN"/>
          <w14:textFill>
            <w14:solidFill>
              <w14:schemeClr w14:val="tx1"/>
            </w14:solidFill>
          </w14:textFill>
        </w:rPr>
        <w:t>96%以上</w:t>
      </w:r>
      <w:r>
        <w:rPr>
          <w:rFonts w:hint="default" w:ascii="Times New Roman" w:hAnsi="Times New Roman" w:cs="Times New Roman"/>
          <w:color w:val="000000" w:themeColor="text1"/>
          <w:kern w:val="0"/>
          <w14:textFill>
            <w14:solidFill>
              <w14:schemeClr w14:val="tx1"/>
            </w14:solidFill>
          </w14:textFill>
        </w:rPr>
        <w:t>。</w:t>
      </w:r>
      <w:r>
        <w:rPr>
          <w:rFonts w:hint="eastAsia" w:ascii="Times New Roman" w:cs="Times New Roman"/>
          <w:b/>
          <w:bCs/>
          <w:snapToGrid w:val="0"/>
          <w:color w:val="000000" w:themeColor="text1"/>
          <w:szCs w:val="32"/>
          <w:lang w:eastAsia="zh-CN"/>
          <w14:textFill>
            <w14:solidFill>
              <w14:schemeClr w14:val="tx1"/>
            </w14:solidFill>
          </w14:textFill>
        </w:rPr>
        <w:t>健全社会保障</w:t>
      </w:r>
      <w:r>
        <w:rPr>
          <w:rFonts w:hint="default" w:ascii="Times New Roman" w:hAnsi="Times New Roman" w:cs="Times New Roman"/>
          <w:b/>
          <w:bCs/>
          <w:color w:val="000000" w:themeColor="text1"/>
          <w:kern w:val="0"/>
          <w:lang w:val="en-US" w:eastAsia="zh-CN"/>
          <w14:textFill>
            <w14:solidFill>
              <w14:schemeClr w14:val="tx1"/>
            </w14:solidFill>
          </w14:textFill>
        </w:rPr>
        <w:t>体系</w:t>
      </w:r>
      <w:r>
        <w:rPr>
          <w:rFonts w:hint="default" w:ascii="Times New Roman" w:hAnsi="Times New Roman" w:cs="Times New Roman"/>
          <w:b/>
          <w:color w:val="000000" w:themeColor="text1"/>
          <w:kern w:val="0"/>
          <w14:textFill>
            <w14:solidFill>
              <w14:schemeClr w14:val="tx1"/>
            </w14:solidFill>
          </w14:textFill>
        </w:rPr>
        <w:t>。</w:t>
      </w:r>
      <w:r>
        <w:rPr>
          <w:rFonts w:hint="default" w:ascii="Times New Roman" w:hAnsi="Times New Roman" w:eastAsia="仿宋_GB2312" w:cs="Times New Roman"/>
          <w:sz w:val="32"/>
          <w:szCs w:val="32"/>
          <w:shd w:val="clear" w:color="auto" w:fill="FFFFFF"/>
        </w:rPr>
        <w:t>在全省率先实现社会保障卡跨省异地就医结算试点任务</w:t>
      </w:r>
      <w:r>
        <w:rPr>
          <w:rFonts w:hint="eastAsia" w:ascii="Times New Roman" w:cs="Times New Roman"/>
          <w:sz w:val="32"/>
          <w:szCs w:val="32"/>
          <w:shd w:val="clear" w:color="auto" w:fill="FFFFFF"/>
          <w:lang w:eastAsia="zh-CN"/>
        </w:rPr>
        <w:t>，</w:t>
      </w:r>
      <w:r>
        <w:rPr>
          <w:rFonts w:hint="default" w:ascii="Times New Roman" w:hAnsi="Times New Roman" w:cs="Times New Roman"/>
          <w:color w:val="000000" w:themeColor="text1"/>
          <w:szCs w:val="32"/>
          <w14:textFill>
            <w14:solidFill>
              <w14:schemeClr w14:val="tx1"/>
            </w14:solidFill>
          </w14:textFill>
        </w:rPr>
        <w:t>省集中社保系统</w:t>
      </w:r>
      <w:r>
        <w:rPr>
          <w:rFonts w:hint="eastAsia" w:ascii="Times New Roman" w:cs="Times New Roman"/>
          <w:color w:val="000000" w:themeColor="text1"/>
          <w:szCs w:val="32"/>
          <w:lang w:eastAsia="zh-CN"/>
          <w14:textFill>
            <w14:solidFill>
              <w14:schemeClr w14:val="tx1"/>
            </w14:solidFill>
          </w14:textFill>
        </w:rPr>
        <w:t>高质</w:t>
      </w:r>
      <w:r>
        <w:rPr>
          <w:rFonts w:hint="default" w:ascii="Times New Roman" w:hAnsi="Times New Roman" w:cs="Times New Roman"/>
          <w:color w:val="000000" w:themeColor="text1"/>
          <w:szCs w:val="32"/>
          <w14:textFill>
            <w14:solidFill>
              <w14:schemeClr w14:val="tx1"/>
            </w14:solidFill>
          </w14:textFill>
        </w:rPr>
        <w:t>上线，</w:t>
      </w:r>
      <w:r>
        <w:rPr>
          <w:rFonts w:hint="default" w:ascii="Times New Roman" w:hAnsi="Times New Roman" w:eastAsia="仿宋_GB2312" w:cs="Times New Roman"/>
          <w:color w:val="000000"/>
          <w:sz w:val="32"/>
          <w:szCs w:val="32"/>
          <w:lang w:val="en-US" w:eastAsia="zh-CN"/>
        </w:rPr>
        <w:t>退休人员社会化服务与远程认证服务</w:t>
      </w:r>
      <w:r>
        <w:rPr>
          <w:rFonts w:hint="eastAsia" w:ascii="Times New Roman" w:cs="Times New Roman"/>
          <w:color w:val="000000"/>
          <w:sz w:val="32"/>
          <w:szCs w:val="32"/>
          <w:lang w:val="en-US" w:eastAsia="zh-CN"/>
        </w:rPr>
        <w:t>便利快捷</w:t>
      </w:r>
      <w:r>
        <w:rPr>
          <w:rFonts w:hint="default" w:ascii="Times New Roman" w:hAnsi="Times New Roman" w:cs="Times New Roman"/>
          <w:sz w:val="32"/>
          <w:szCs w:val="32"/>
          <w:lang w:eastAsia="zh-CN"/>
        </w:rPr>
        <w:t>。</w:t>
      </w:r>
      <w:r>
        <w:rPr>
          <w:rFonts w:hint="default" w:ascii="Times New Roman" w:hAnsi="Times New Roman" w:eastAsia="仿宋_GB2312" w:cs="Times New Roman"/>
          <w:sz w:val="32"/>
          <w:szCs w:val="32"/>
          <w:shd w:val="clear" w:color="auto" w:fill="FFFFFF"/>
        </w:rPr>
        <w:t>党的十九大期间，我市人社信息化和社保卡应用工作闪耀中央“砥砺奋进的五年”大型成就展，亮相首届“数字中国”峰会展</w:t>
      </w:r>
      <w:r>
        <w:rPr>
          <w:rFonts w:hint="eastAsia" w:ascii="Times New Roman" w:cs="Times New Roman"/>
          <w:sz w:val="32"/>
          <w:szCs w:val="32"/>
          <w:shd w:val="clear" w:color="auto" w:fill="FFFFFF"/>
          <w:lang w:eastAsia="zh-CN"/>
        </w:rPr>
        <w:t>。</w:t>
      </w:r>
    </w:p>
    <w:p>
      <w:pPr>
        <w:overflowPunct w:val="0"/>
        <w:adjustRightInd w:val="0"/>
        <w:snapToGrid w:val="0"/>
        <w:spacing w:line="560" w:lineRule="exact"/>
        <w:rPr>
          <w:rFonts w:hint="default"/>
        </w:rPr>
      </w:pPr>
    </w:p>
    <w:sectPr>
      <w:headerReference r:id="rId3" w:type="default"/>
      <w:footerReference r:id="rId4" w:type="default"/>
      <w:pgSz w:w="11906" w:h="16838"/>
      <w:pgMar w:top="2098" w:right="1474" w:bottom="1984" w:left="1587" w:header="0" w:footer="0" w:gutter="0"/>
      <w:cols w:space="720" w:num="1"/>
      <w:docGrid w:type="linesAndChars" w:linePitch="45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snapToGrid w:val="0"/>
      <w:jc w:val="right"/>
      <w:rPr>
        <w:rFonts w:ascii="宋体" w:hAnsi="宋体" w:eastAsia="宋体"/>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rPr>
                              <w:rFonts w:ascii="Times New Roman"/>
                              <w:sz w:val="28"/>
                              <w:szCs w:val="28"/>
                            </w:rPr>
                          </w:pPr>
                          <w:r>
                            <w:rPr>
                              <w:rFonts w:hint="eastAsia" w:ascii="Times New Roman"/>
                              <w:sz w:val="28"/>
                              <w:szCs w:val="28"/>
                            </w:rPr>
                            <w:t xml:space="preserve">— </w:t>
                          </w:r>
                          <w:r>
                            <w:rPr>
                              <w:rFonts w:ascii="Times New Roman"/>
                              <w:sz w:val="28"/>
                              <w:szCs w:val="28"/>
                            </w:rPr>
                            <w:fldChar w:fldCharType="begin"/>
                          </w:r>
                          <w:r>
                            <w:rPr>
                              <w:rFonts w:ascii="Times New Roman"/>
                              <w:sz w:val="28"/>
                              <w:szCs w:val="28"/>
                            </w:rPr>
                            <w:instrText xml:space="preserve"> PAGE  \* MERGEFORMAT </w:instrText>
                          </w:r>
                          <w:r>
                            <w:rPr>
                              <w:rFonts w:ascii="Times New Roman"/>
                              <w:sz w:val="28"/>
                              <w:szCs w:val="28"/>
                            </w:rPr>
                            <w:fldChar w:fldCharType="separate"/>
                          </w:r>
                          <w:r>
                            <w:rPr>
                              <w:rFonts w:ascii="Times New Roman"/>
                              <w:sz w:val="28"/>
                              <w:szCs w:val="28"/>
                            </w:rPr>
                            <w:t>4</w:t>
                          </w:r>
                          <w:r>
                            <w:rPr>
                              <w:rFonts w:ascii="Times New Roman"/>
                              <w:sz w:val="28"/>
                              <w:szCs w:val="28"/>
                            </w:rPr>
                            <w:fldChar w:fldCharType="end"/>
                          </w:r>
                          <w:r>
                            <w:rPr>
                              <w:rFonts w:hint="eastAsia" w:ascii="Times New Roman"/>
                              <w:sz w:val="28"/>
                              <w:szCs w:val="28"/>
                            </w:rPr>
                            <w:t xml:space="preserve"> —</w:t>
                          </w:r>
                        </w:p>
                      </w:txbxContent>
                    </wps:txbx>
                    <wps:bodyPr wrap="none" lIns="0" tIns="0" rIns="0" bIns="0" upright="1">
                      <a:spAutoFit/>
                    </wps:bodyPr>
                  </wps:wsp>
                </a:graphicData>
              </a:graphic>
            </wp:anchor>
          </w:drawing>
        </mc:Choice>
        <mc:Fallback>
          <w:pict>
            <v:shape id="文本框 6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AB/j2DOAQAAqAMAAA4AAAAAAAAAAQAgAAAAHgEAAGRycy9l&#10;Mm9Eb2MueG1sUEsFBgAAAAAGAAYAWQEAAF4FAAAAAA==&#10;">
              <v:fill on="f" focussize="0,0"/>
              <v:stroke on="f"/>
              <v:imagedata o:title=""/>
              <o:lock v:ext="edit" aspectratio="f"/>
              <v:textbox inset="0mm,0mm,0mm,0mm" style="mso-fit-shape-to-text:t;">
                <w:txbxContent>
                  <w:p>
                    <w:pPr>
                      <w:pStyle w:val="6"/>
                      <w:rPr>
                        <w:rFonts w:ascii="Times New Roman"/>
                        <w:sz w:val="28"/>
                        <w:szCs w:val="28"/>
                      </w:rPr>
                    </w:pPr>
                    <w:r>
                      <w:rPr>
                        <w:rFonts w:hint="eastAsia" w:ascii="Times New Roman"/>
                        <w:sz w:val="28"/>
                        <w:szCs w:val="28"/>
                      </w:rPr>
                      <w:t xml:space="preserve">— </w:t>
                    </w:r>
                    <w:r>
                      <w:rPr>
                        <w:rFonts w:ascii="Times New Roman"/>
                        <w:sz w:val="28"/>
                        <w:szCs w:val="28"/>
                      </w:rPr>
                      <w:fldChar w:fldCharType="begin"/>
                    </w:r>
                    <w:r>
                      <w:rPr>
                        <w:rFonts w:ascii="Times New Roman"/>
                        <w:sz w:val="28"/>
                        <w:szCs w:val="28"/>
                      </w:rPr>
                      <w:instrText xml:space="preserve"> PAGE  \* MERGEFORMAT </w:instrText>
                    </w:r>
                    <w:r>
                      <w:rPr>
                        <w:rFonts w:ascii="Times New Roman"/>
                        <w:sz w:val="28"/>
                        <w:szCs w:val="28"/>
                      </w:rPr>
                      <w:fldChar w:fldCharType="separate"/>
                    </w:r>
                    <w:r>
                      <w:rPr>
                        <w:rFonts w:ascii="Times New Roman"/>
                        <w:sz w:val="28"/>
                        <w:szCs w:val="28"/>
                      </w:rPr>
                      <w:t>4</w:t>
                    </w:r>
                    <w:r>
                      <w:rPr>
                        <w:rFonts w:ascii="Times New Roman"/>
                        <w:sz w:val="28"/>
                        <w:szCs w:val="28"/>
                      </w:rPr>
                      <w:fldChar w:fldCharType="end"/>
                    </w:r>
                    <w:r>
                      <w:rPr>
                        <w:rFonts w:hint="eastAsia" w:ascii="Times New Roman"/>
                        <w:sz w:val="28"/>
                        <w:szCs w:val="28"/>
                      </w:rPr>
                      <w:t xml:space="preserve"> —</w:t>
                    </w:r>
                  </w:p>
                </w:txbxContent>
              </v:textbox>
            </v:shape>
          </w:pict>
        </mc:Fallback>
      </mc:AlternateContent>
    </w:r>
  </w:p>
  <w:p>
    <w:pPr>
      <w:wordWrap w:val="0"/>
      <w:snapToGrid w:val="0"/>
      <w:jc w:val="right"/>
      <w:rPr>
        <w:rFonts w:ascii="宋体" w:hAnsi="宋体" w:eastAsia="宋体"/>
      </w:rPr>
    </w:pPr>
  </w:p>
  <w:p>
    <w:pPr>
      <w:pStyle w:val="6"/>
      <w:ind w:right="360" w:firstLine="360"/>
      <w:rPr>
        <w:rStyle w:val="11"/>
        <w:rFonts w:ascii="宋体" w:hAnsi="宋体"/>
        <w:sz w:val="28"/>
        <w:szCs w:val="28"/>
      </w:rPr>
    </w:pPr>
  </w:p>
  <w:p>
    <w:pPr>
      <w:pStyle w:val="6"/>
      <w:tabs>
        <w:tab w:val="left" w:pos="7246"/>
        <w:tab w:val="clear" w:pos="4153"/>
      </w:tabs>
      <w:ind w:right="360" w:firstLine="360"/>
    </w:pP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1N2JjNzc2ZmY5MDZlMWNhNDcyNWMyNzBjZGNlMTcifQ=="/>
  </w:docVars>
  <w:rsids>
    <w:rsidRoot w:val="7D0737CD"/>
    <w:rsid w:val="05A34DA9"/>
    <w:rsid w:val="0C550884"/>
    <w:rsid w:val="104816A8"/>
    <w:rsid w:val="1BA849A4"/>
    <w:rsid w:val="1E7D7EF2"/>
    <w:rsid w:val="1FE75660"/>
    <w:rsid w:val="20452C91"/>
    <w:rsid w:val="26D62895"/>
    <w:rsid w:val="272445B8"/>
    <w:rsid w:val="28732366"/>
    <w:rsid w:val="30B32230"/>
    <w:rsid w:val="31AD7B69"/>
    <w:rsid w:val="3A3333EF"/>
    <w:rsid w:val="3D8B4AFD"/>
    <w:rsid w:val="3E047890"/>
    <w:rsid w:val="429A6DFC"/>
    <w:rsid w:val="436037BB"/>
    <w:rsid w:val="498010F3"/>
    <w:rsid w:val="5039282F"/>
    <w:rsid w:val="536C5AFE"/>
    <w:rsid w:val="54F33F8D"/>
    <w:rsid w:val="59443730"/>
    <w:rsid w:val="59CA3C2C"/>
    <w:rsid w:val="653525F4"/>
    <w:rsid w:val="653B7E41"/>
    <w:rsid w:val="693B3C03"/>
    <w:rsid w:val="6CFC5A53"/>
    <w:rsid w:val="6D9143ED"/>
    <w:rsid w:val="7B1D5512"/>
    <w:rsid w:val="7B5573A2"/>
    <w:rsid w:val="7D0737CD"/>
    <w:rsid w:val="9EEFCF61"/>
    <w:rsid w:val="BF678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qFormat/>
    <w:uiPriority w:val="0"/>
    <w:pPr>
      <w:ind w:firstLine="645"/>
    </w:pPr>
    <w:rPr>
      <w:rFonts w:ascii="楷体_GB2312" w:eastAsia="楷体_GB2312"/>
      <w:sz w:val="32"/>
    </w:rPr>
  </w:style>
  <w:style w:type="paragraph" w:styleId="4">
    <w:name w:val="annotation text"/>
    <w:basedOn w:val="1"/>
    <w:qFormat/>
    <w:uiPriority w:val="0"/>
    <w:pPr>
      <w:jc w:val="left"/>
    </w:pPr>
  </w:style>
  <w:style w:type="paragraph" w:styleId="5">
    <w:name w:val="Body Text"/>
    <w:basedOn w:val="1"/>
    <w:qFormat/>
    <w:uiPriority w:val="0"/>
    <w:pPr>
      <w:spacing w:after="120"/>
    </w:pPr>
    <w:rPr>
      <w:rFonts w:ascii="Times New Roman" w:eastAsia="宋体"/>
      <w:sz w:val="28"/>
      <w:szCs w:val="21"/>
    </w:rPr>
  </w:style>
  <w:style w:type="paragraph" w:styleId="6">
    <w:name w:val="footer"/>
    <w:basedOn w:val="1"/>
    <w:next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7"/>
    <w:qFormat/>
    <w:uiPriority w:val="0"/>
    <w:pPr>
      <w:snapToGrid w:val="0"/>
      <w:jc w:val="left"/>
    </w:pPr>
    <w:rPr>
      <w:rFonts w:ascii="Times New Roman" w:hAnsi="Times New Roman"/>
    </w:rPr>
  </w:style>
  <w:style w:type="character" w:styleId="11">
    <w:name w:val="page number"/>
    <w:basedOn w:val="10"/>
    <w:qFormat/>
    <w:uiPriority w:val="0"/>
    <w:rPr>
      <w:rFonts w:ascii="Times New Roman" w:eastAsia="宋体"/>
      <w:sz w:val="21"/>
      <w:szCs w:val="21"/>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2220</Words>
  <Characters>2284</Characters>
  <Lines>0</Lines>
  <Paragraphs>0</Paragraphs>
  <TotalTime>10</TotalTime>
  <ScaleCrop>false</ScaleCrop>
  <LinksUpToDate>false</LinksUpToDate>
  <CharactersWithSpaces>2284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2022-08-18T19:02:00Z</dcterms:created>
  <dc:creator>杨倩玲</dc:creator>
  <cp:lastModifiedBy>WPS_1634898406</cp:lastModifiedBy>
  <dcterms:modified xsi:type="dcterms:W3CDTF">2022-08-23T07:33:00Z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DCBC08C1A62B433493713FCD7C3CE99B</vt:lpwstr>
  </property>
</Properties>
</file>