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cs="宋体" w:asciiTheme="majorEastAsia" w:hAnsiTheme="majorEastAsia" w:eastAsiaTheme="majorEastAsia"/>
          <w:b/>
          <w:color w:val="333333"/>
          <w:spacing w:val="8"/>
          <w:kern w:val="0"/>
          <w:sz w:val="44"/>
          <w:szCs w:val="44"/>
        </w:rPr>
      </w:pPr>
      <w:bookmarkStart w:id="0" w:name="_GoBack"/>
      <w:r>
        <w:rPr>
          <w:rFonts w:hint="eastAsia" w:cs="宋体" w:asciiTheme="majorEastAsia" w:hAnsiTheme="majorEastAsia" w:eastAsiaTheme="majorEastAsia"/>
          <w:b/>
          <w:bCs/>
          <w:color w:val="333333"/>
          <w:spacing w:val="8"/>
          <w:kern w:val="0"/>
          <w:sz w:val="44"/>
          <w:szCs w:val="44"/>
        </w:rPr>
        <w:t>证明事项告知承诺书</w:t>
      </w:r>
    </w:p>
    <w:bookmarkEnd w:id="0"/>
    <w:p>
      <w:pPr>
        <w:widowControl/>
        <w:shd w:val="clear" w:color="auto" w:fill="FFFFFF"/>
        <w:spacing w:line="600" w:lineRule="exact"/>
        <w:jc w:val="left"/>
        <w:rPr>
          <w:rFonts w:cs="宋体" w:asciiTheme="majorEastAsia" w:hAnsiTheme="majorEastAsia" w:eastAsiaTheme="majorEastAsia"/>
          <w:bCs/>
          <w:color w:val="333333"/>
          <w:spacing w:val="8"/>
          <w:kern w:val="0"/>
          <w:sz w:val="36"/>
          <w:szCs w:val="36"/>
        </w:rPr>
      </w:pPr>
      <w:r>
        <w:rPr>
          <w:rFonts w:hint="eastAsia" w:cs="宋体" w:asciiTheme="majorEastAsia" w:hAnsiTheme="majorEastAsia" w:eastAsiaTheme="majorEastAsia"/>
          <w:bCs/>
          <w:color w:val="333333"/>
          <w:spacing w:val="8"/>
          <w:kern w:val="0"/>
          <w:sz w:val="36"/>
          <w:szCs w:val="36"/>
        </w:rPr>
        <w:t xml:space="preserve"> 申请事项名称</w:t>
      </w:r>
      <w:r>
        <w:rPr>
          <w:rFonts w:hint="eastAsia" w:ascii="仿宋_GB2312" w:hAnsi="Microsoft YaHei UI" w:cs="宋体" w:eastAsiaTheme="majorEastAsia"/>
          <w:color w:val="333333"/>
          <w:spacing w:val="8"/>
          <w:kern w:val="0"/>
          <w:szCs w:val="32"/>
          <w:u w:val="single"/>
        </w:rPr>
        <w:t>供养亲属抚恤金申领</w:t>
      </w:r>
    </w:p>
    <w:p>
      <w:pPr>
        <w:widowControl/>
        <w:shd w:val="clear" w:color="auto" w:fill="FFFFFF"/>
        <w:spacing w:line="600" w:lineRule="exact"/>
        <w:jc w:val="left"/>
        <w:rPr>
          <w:rFonts w:ascii="仿宋_GB2312" w:hAnsi="Microsoft YaHei UI" w:cs="宋体"/>
          <w:color w:val="333333"/>
          <w:spacing w:val="8"/>
          <w:kern w:val="0"/>
          <w:szCs w:val="32"/>
        </w:rPr>
      </w:pPr>
      <w:r>
        <w:rPr>
          <w:rFonts w:hint="eastAsia" w:cs="宋体" w:asciiTheme="majorEastAsia" w:hAnsiTheme="majorEastAsia" w:eastAsiaTheme="majorEastAsia"/>
          <w:bCs/>
          <w:color w:val="333333"/>
          <w:spacing w:val="8"/>
          <w:kern w:val="0"/>
          <w:sz w:val="36"/>
          <w:szCs w:val="36"/>
        </w:rPr>
        <w:t xml:space="preserve"> 证明事项名称</w:t>
      </w:r>
      <w:r>
        <w:rPr>
          <w:rFonts w:hint="eastAsia" w:ascii="仿宋_GB2312" w:hAnsi="Microsoft YaHei UI" w:cs="宋体" w:eastAsiaTheme="majorEastAsia"/>
          <w:color w:val="333333"/>
          <w:spacing w:val="8"/>
          <w:kern w:val="0"/>
          <w:szCs w:val="32"/>
          <w:u w:val="single"/>
        </w:rPr>
        <w:t>依靠工亡职工生前提供主要生活来源的证明</w:t>
      </w:r>
    </w:p>
    <w:p>
      <w:pPr>
        <w:widowControl/>
        <w:shd w:val="clear" w:color="auto" w:fill="FFFFFF"/>
        <w:spacing w:line="600" w:lineRule="exact"/>
        <w:jc w:val="center"/>
        <w:rPr>
          <w:rFonts w:ascii="黑体" w:hAnsi="黑体" w:eastAsia="黑体" w:cs="宋体"/>
          <w:color w:val="333333"/>
          <w:spacing w:val="8"/>
          <w:kern w:val="0"/>
          <w:szCs w:val="32"/>
        </w:rPr>
      </w:pPr>
      <w:r>
        <w:rPr>
          <w:rFonts w:hint="eastAsia" w:ascii="黑体" w:hAnsi="黑体" w:eastAsia="黑体" w:cs="宋体"/>
          <w:bCs/>
          <w:color w:val="333333"/>
          <w:spacing w:val="8"/>
          <w:kern w:val="0"/>
          <w:szCs w:val="32"/>
        </w:rPr>
        <w:t>一、基本信息</w:t>
      </w:r>
    </w:p>
    <w:p>
      <w:pPr>
        <w:widowControl/>
        <w:shd w:val="clear" w:color="auto" w:fill="FFFFFF"/>
        <w:spacing w:line="600" w:lineRule="exact"/>
        <w:ind w:firstLine="672" w:firstLineChars="200"/>
        <w:rPr>
          <w:rFonts w:ascii="仿宋_GB2312" w:hAnsi="Microsoft YaHei UI" w:cs="宋体"/>
          <w:color w:val="333333"/>
          <w:spacing w:val="8"/>
          <w:kern w:val="0"/>
          <w:szCs w:val="32"/>
        </w:rPr>
      </w:pPr>
      <w:r>
        <w:rPr>
          <w:rFonts w:hint="eastAsia" w:ascii="楷体_GB2312" w:hAnsi="Microsoft YaHei UI" w:eastAsia="楷体_GB2312" w:cs="宋体"/>
          <w:color w:val="333333"/>
          <w:spacing w:val="8"/>
          <w:kern w:val="0"/>
          <w:szCs w:val="32"/>
        </w:rPr>
        <w:t>(一)申请人（承诺人）</w:t>
      </w:r>
    </w:p>
    <w:p>
      <w:pPr>
        <w:widowControl/>
        <w:shd w:val="clear" w:color="auto" w:fill="FFFFFF"/>
        <w:ind w:firstLine="672" w:firstLineChars="200"/>
        <w:rPr>
          <w:rFonts w:ascii="仿宋_GB2312" w:hAnsi="Microsoft YaHei UI" w:cs="宋体"/>
          <w:color w:val="333333"/>
          <w:spacing w:val="8"/>
          <w:kern w:val="0"/>
          <w:szCs w:val="32"/>
        </w:rPr>
      </w:pPr>
      <w:r>
        <w:rPr>
          <w:rFonts w:hint="eastAsia" w:ascii="仿宋_GB2312" w:hAnsi="Microsoft YaHei UI" w:cs="宋体"/>
          <w:color w:val="333333"/>
          <w:spacing w:val="8"/>
          <w:kern w:val="0"/>
          <w:szCs w:val="32"/>
        </w:rPr>
        <w:t>姓名:</w:t>
      </w:r>
      <w:r>
        <w:rPr>
          <w:rFonts w:hint="eastAsia" w:ascii="Microsoft YaHei UI" w:hAnsi="Microsoft YaHei UI" w:cs="宋体"/>
          <w:color w:val="333333"/>
          <w:spacing w:val="8"/>
          <w:kern w:val="0"/>
          <w:szCs w:val="32"/>
          <w:u w:val="single"/>
        </w:rPr>
        <w:t>              </w:t>
      </w:r>
      <w:r>
        <w:rPr>
          <w:rFonts w:hint="eastAsia" w:ascii="仿宋_GB2312" w:hAnsi="Microsoft YaHei UI" w:cs="宋体"/>
          <w:color w:val="333333"/>
          <w:spacing w:val="8"/>
          <w:kern w:val="0"/>
          <w:szCs w:val="32"/>
        </w:rPr>
        <w:t>联系方式:</w:t>
      </w:r>
      <w:r>
        <w:rPr>
          <w:rFonts w:hint="eastAsia" w:ascii="Microsoft YaHei UI" w:hAnsi="Microsoft YaHei UI" w:cs="宋体"/>
          <w:color w:val="333333"/>
          <w:spacing w:val="8"/>
          <w:kern w:val="0"/>
          <w:szCs w:val="32"/>
          <w:u w:val="single"/>
        </w:rPr>
        <w:t>                     </w:t>
      </w:r>
    </w:p>
    <w:p>
      <w:pPr>
        <w:widowControl/>
        <w:shd w:val="clear" w:color="auto" w:fill="FFFFFF"/>
        <w:ind w:firstLine="672" w:firstLineChars="200"/>
        <w:rPr>
          <w:rFonts w:ascii="Microsoft YaHei UI" w:hAnsi="Microsoft YaHei UI" w:cs="宋体"/>
          <w:color w:val="333333"/>
          <w:spacing w:val="8"/>
          <w:kern w:val="0"/>
          <w:szCs w:val="32"/>
        </w:rPr>
      </w:pPr>
      <w:r>
        <w:rPr>
          <w:rFonts w:hint="eastAsia" w:ascii="仿宋_GB2312" w:hAnsi="Microsoft YaHei UI" w:cs="宋体"/>
          <w:color w:val="333333"/>
          <w:spacing w:val="8"/>
          <w:kern w:val="0"/>
          <w:szCs w:val="32"/>
        </w:rPr>
        <w:t>证件类型:</w:t>
      </w:r>
      <w:r>
        <w:rPr>
          <w:rFonts w:hint="eastAsia" w:ascii="Microsoft YaHei UI" w:hAnsi="Microsoft YaHei UI" w:cs="宋体"/>
          <w:color w:val="333333"/>
          <w:spacing w:val="8"/>
          <w:kern w:val="0"/>
          <w:szCs w:val="32"/>
          <w:u w:val="single"/>
        </w:rPr>
        <w:t>          </w:t>
      </w:r>
      <w:r>
        <w:rPr>
          <w:rFonts w:hint="eastAsia" w:ascii="Microsoft YaHei UI" w:hAnsi="Microsoft YaHei UI" w:cs="宋体"/>
          <w:color w:val="333333"/>
          <w:spacing w:val="8"/>
          <w:kern w:val="0"/>
          <w:szCs w:val="32"/>
        </w:rPr>
        <w:t>证件</w:t>
      </w:r>
      <w:r>
        <w:rPr>
          <w:rFonts w:hint="eastAsia" w:ascii="仿宋_GB2312" w:hAnsi="Microsoft YaHei UI" w:cs="宋体"/>
          <w:color w:val="333333"/>
          <w:spacing w:val="8"/>
          <w:kern w:val="0"/>
          <w:szCs w:val="32"/>
        </w:rPr>
        <w:t>编号:</w:t>
      </w:r>
      <w:r>
        <w:rPr>
          <w:rFonts w:hint="eastAsia" w:ascii="Microsoft YaHei UI" w:hAnsi="Microsoft YaHei UI" w:cs="宋体"/>
          <w:color w:val="333333"/>
          <w:spacing w:val="8"/>
          <w:kern w:val="0"/>
          <w:szCs w:val="32"/>
          <w:u w:val="single"/>
        </w:rPr>
        <w:t xml:space="preserve">                      </w:t>
      </w:r>
    </w:p>
    <w:p>
      <w:pPr>
        <w:widowControl/>
        <w:shd w:val="clear" w:color="auto" w:fill="FFFFFF"/>
        <w:ind w:firstLine="672" w:firstLineChars="200"/>
        <w:rPr>
          <w:rFonts w:ascii="Microsoft YaHei UI" w:hAnsi="Microsoft YaHei UI" w:cs="宋体"/>
          <w:color w:val="333333"/>
          <w:spacing w:val="8"/>
          <w:kern w:val="0"/>
          <w:sz w:val="24"/>
        </w:rPr>
      </w:pPr>
      <w:r>
        <w:rPr>
          <w:rFonts w:hint="eastAsia" w:ascii="仿宋_GB2312" w:hAnsi="Microsoft YaHei UI" w:cs="宋体"/>
          <w:color w:val="333333"/>
          <w:spacing w:val="8"/>
          <w:kern w:val="0"/>
          <w:szCs w:val="32"/>
        </w:rPr>
        <w:t>与工亡职工关系：</w:t>
      </w:r>
      <w:r>
        <w:rPr>
          <w:rFonts w:hint="eastAsia" w:ascii="Microsoft YaHei UI" w:hAnsi="Microsoft YaHei UI" w:cs="宋体"/>
          <w:color w:val="333333"/>
          <w:spacing w:val="8"/>
          <w:kern w:val="0"/>
          <w:sz w:val="24"/>
        </w:rPr>
        <w:t>□配偶 □子女 □父母 □其他关系:</w:t>
      </w:r>
      <w:r>
        <w:rPr>
          <w:rFonts w:hint="eastAsia" w:ascii="Microsoft YaHei UI" w:hAnsi="Microsoft YaHei UI" w:cs="宋体"/>
          <w:color w:val="333333"/>
          <w:spacing w:val="8"/>
          <w:kern w:val="0"/>
          <w:szCs w:val="32"/>
          <w:u w:val="single"/>
        </w:rPr>
        <w:t xml:space="preserve">        </w:t>
      </w:r>
    </w:p>
    <w:p>
      <w:pPr>
        <w:pStyle w:val="2"/>
        <w:ind w:firstLine="640"/>
      </w:pPr>
    </w:p>
    <w:p>
      <w:pPr>
        <w:widowControl/>
        <w:shd w:val="clear" w:color="auto" w:fill="FFFFFF"/>
        <w:ind w:firstLine="672" w:firstLineChars="200"/>
        <w:rPr>
          <w:rFonts w:ascii="Microsoft YaHei UI" w:hAnsi="Microsoft YaHei UI" w:cs="宋体"/>
          <w:color w:val="333333"/>
          <w:spacing w:val="8"/>
          <w:kern w:val="0"/>
          <w:szCs w:val="32"/>
          <w:u w:val="single"/>
        </w:rPr>
      </w:pPr>
      <w:r>
        <w:rPr>
          <w:rFonts w:hint="eastAsia" w:ascii="Microsoft YaHei UI" w:hAnsi="Microsoft YaHei UI" w:cs="宋体"/>
          <w:color w:val="333333"/>
          <w:spacing w:val="8"/>
          <w:kern w:val="0"/>
          <w:szCs w:val="32"/>
        </w:rPr>
        <w:t>工亡职工姓名：</w:t>
      </w:r>
      <w:r>
        <w:rPr>
          <w:rFonts w:hint="eastAsia" w:ascii="Microsoft YaHei UI" w:hAnsi="Microsoft YaHei UI" w:cs="宋体"/>
          <w:color w:val="333333"/>
          <w:spacing w:val="8"/>
          <w:kern w:val="0"/>
          <w:szCs w:val="32"/>
          <w:u w:val="single"/>
        </w:rPr>
        <w:t> </w:t>
      </w:r>
      <w:r>
        <w:rPr>
          <w:rFonts w:hint="eastAsia" w:ascii="Microsoft YaHei UI" w:hAnsi="Microsoft YaHei UI" w:cs="宋体"/>
          <w:color w:val="333333"/>
          <w:spacing w:val="8"/>
          <w:kern w:val="0"/>
          <w:szCs w:val="32"/>
          <w:u w:val="single"/>
        </w:rPr>
        <w:tab/>
      </w:r>
      <w:r>
        <w:rPr>
          <w:rFonts w:hint="eastAsia" w:ascii="Microsoft YaHei UI" w:hAnsi="Microsoft YaHei UI" w:cs="宋体"/>
          <w:color w:val="333333"/>
          <w:spacing w:val="8"/>
          <w:kern w:val="0"/>
          <w:szCs w:val="32"/>
          <w:u w:val="single"/>
        </w:rPr>
        <w:t xml:space="preserve">                  </w:t>
      </w:r>
    </w:p>
    <w:p>
      <w:pPr>
        <w:widowControl/>
        <w:shd w:val="clear" w:color="auto" w:fill="FFFFFF"/>
        <w:ind w:firstLine="672" w:firstLineChars="200"/>
        <w:rPr>
          <w:rFonts w:ascii="Microsoft YaHei UI" w:hAnsi="Microsoft YaHei UI" w:cs="宋体"/>
          <w:color w:val="333333"/>
          <w:spacing w:val="8"/>
          <w:kern w:val="0"/>
          <w:szCs w:val="32"/>
          <w:u w:val="single"/>
        </w:rPr>
      </w:pPr>
      <w:r>
        <w:rPr>
          <w:rFonts w:hint="eastAsia" w:ascii="仿宋_GB2312" w:hAnsi="Microsoft YaHei UI" w:cs="宋体"/>
          <w:color w:val="333333"/>
          <w:spacing w:val="8"/>
          <w:kern w:val="0"/>
          <w:szCs w:val="32"/>
        </w:rPr>
        <w:t>工亡职工证件类型:</w:t>
      </w:r>
      <w:r>
        <w:rPr>
          <w:rFonts w:hint="eastAsia" w:ascii="Microsoft YaHei UI" w:hAnsi="Microsoft YaHei UI" w:cs="宋体"/>
          <w:color w:val="333333"/>
          <w:spacing w:val="8"/>
          <w:kern w:val="0"/>
          <w:szCs w:val="32"/>
          <w:u w:val="single"/>
        </w:rPr>
        <w:t>                    </w:t>
      </w:r>
    </w:p>
    <w:p>
      <w:pPr>
        <w:widowControl/>
        <w:shd w:val="clear" w:color="auto" w:fill="FFFFFF"/>
        <w:ind w:firstLine="672" w:firstLineChars="200"/>
        <w:rPr>
          <w:rFonts w:ascii="Microsoft YaHei UI" w:hAnsi="Microsoft YaHei UI" w:cs="宋体"/>
          <w:color w:val="333333"/>
          <w:spacing w:val="8"/>
          <w:kern w:val="0"/>
          <w:szCs w:val="32"/>
          <w:u w:val="single"/>
        </w:rPr>
      </w:pPr>
      <w:r>
        <w:rPr>
          <w:rFonts w:hint="eastAsia" w:ascii="Microsoft YaHei UI" w:hAnsi="Microsoft YaHei UI" w:cs="宋体"/>
          <w:color w:val="333333"/>
          <w:spacing w:val="8"/>
          <w:kern w:val="0"/>
          <w:szCs w:val="32"/>
        </w:rPr>
        <w:t>工亡职工证件编号:</w:t>
      </w:r>
      <w:r>
        <w:rPr>
          <w:rFonts w:hint="eastAsia" w:ascii="Microsoft YaHei UI" w:hAnsi="Microsoft YaHei UI" w:cs="宋体"/>
          <w:color w:val="333333"/>
          <w:spacing w:val="8"/>
          <w:kern w:val="0"/>
          <w:szCs w:val="32"/>
          <w:u w:val="single"/>
        </w:rPr>
        <w:t xml:space="preserve">                    </w:t>
      </w:r>
    </w:p>
    <w:p>
      <w:pPr>
        <w:pStyle w:val="2"/>
        <w:ind w:firstLine="672"/>
        <w:rPr>
          <w:rFonts w:ascii="Microsoft YaHei UI" w:hAnsi="Microsoft YaHei UI" w:cs="宋体"/>
          <w:color w:val="333333"/>
          <w:spacing w:val="8"/>
          <w:kern w:val="0"/>
          <w:szCs w:val="32"/>
          <w:u w:val="single"/>
        </w:rPr>
      </w:pPr>
      <w:r>
        <w:rPr>
          <w:rFonts w:hint="eastAsia" w:ascii="仿宋_GB2312" w:hAnsi="Microsoft YaHei UI" w:eastAsia="仿宋_GB2312" w:cs="宋体"/>
          <w:color w:val="333333"/>
          <w:spacing w:val="8"/>
          <w:kern w:val="0"/>
          <w:szCs w:val="32"/>
        </w:rPr>
        <w:t>工伤认定书编号：</w:t>
      </w:r>
      <w:r>
        <w:rPr>
          <w:rFonts w:hint="eastAsia" w:ascii="Microsoft YaHei UI" w:hAnsi="Microsoft YaHei UI" w:cs="宋体"/>
          <w:color w:val="333333"/>
          <w:spacing w:val="8"/>
          <w:kern w:val="0"/>
          <w:szCs w:val="32"/>
          <w:u w:val="single"/>
        </w:rPr>
        <w:t xml:space="preserve">                  </w:t>
      </w:r>
    </w:p>
    <w:p>
      <w:pPr>
        <w:pStyle w:val="2"/>
        <w:ind w:firstLine="640"/>
      </w:pPr>
    </w:p>
    <w:p>
      <w:pPr>
        <w:widowControl/>
        <w:shd w:val="clear" w:color="auto" w:fill="FFFFFF"/>
        <w:spacing w:line="600" w:lineRule="exact"/>
        <w:ind w:firstLine="672" w:firstLineChars="200"/>
        <w:rPr>
          <w:rFonts w:ascii="楷体_GB2312" w:hAnsi="Microsoft YaHei UI" w:eastAsia="楷体_GB2312" w:cs="宋体"/>
          <w:color w:val="333333"/>
          <w:spacing w:val="8"/>
          <w:kern w:val="0"/>
          <w:szCs w:val="32"/>
        </w:rPr>
      </w:pPr>
      <w:r>
        <w:rPr>
          <w:rFonts w:hint="eastAsia" w:ascii="楷体_GB2312" w:hAnsi="Microsoft YaHei UI" w:eastAsia="楷体_GB2312" w:cs="宋体"/>
          <w:color w:val="333333"/>
          <w:spacing w:val="8"/>
          <w:kern w:val="0"/>
          <w:szCs w:val="32"/>
        </w:rPr>
        <w:t>(二)受理单位</w:t>
      </w:r>
    </w:p>
    <w:p>
      <w:pPr>
        <w:widowControl/>
        <w:shd w:val="clear" w:color="auto" w:fill="FFFFFF"/>
        <w:spacing w:line="600" w:lineRule="exact"/>
        <w:ind w:firstLine="672" w:firstLineChars="200"/>
        <w:rPr>
          <w:rFonts w:hint="eastAsia" w:ascii="仿宋_GB2312" w:hAnsi="Microsoft YaHei UI" w:cs="宋体"/>
          <w:color w:val="333333"/>
          <w:spacing w:val="8"/>
          <w:kern w:val="0"/>
          <w:szCs w:val="32"/>
          <w:u w:val="single"/>
          <w:lang w:val="en-US" w:eastAsia="zh-CN"/>
        </w:rPr>
      </w:pPr>
      <w:r>
        <w:rPr>
          <w:rFonts w:hint="eastAsia" w:ascii="仿宋_GB2312" w:hAnsi="Microsoft YaHei UI" w:cs="宋体"/>
          <w:color w:val="333333"/>
          <w:spacing w:val="8"/>
          <w:kern w:val="0"/>
          <w:szCs w:val="32"/>
        </w:rPr>
        <w:t>名称:</w:t>
      </w:r>
      <w:r>
        <w:rPr>
          <w:rFonts w:hint="eastAsia" w:ascii="仿宋_GB2312" w:hAnsi="Microsoft YaHei UI" w:cs="宋体"/>
          <w:color w:val="333333"/>
          <w:spacing w:val="8"/>
          <w:kern w:val="0"/>
          <w:szCs w:val="32"/>
          <w:u w:val="single"/>
          <w:lang w:val="en-US" w:eastAsia="zh-CN"/>
        </w:rPr>
        <w:t xml:space="preserve">                              </w:t>
      </w:r>
    </w:p>
    <w:p>
      <w:pPr>
        <w:widowControl/>
        <w:shd w:val="clear" w:color="auto" w:fill="FFFFFF"/>
        <w:spacing w:line="600" w:lineRule="exact"/>
        <w:ind w:firstLine="672" w:firstLineChars="200"/>
        <w:rPr>
          <w:rFonts w:hint="default" w:ascii="仿宋_GB2312" w:hAnsi="Microsoft YaHei UI" w:eastAsia="仿宋_GB2312" w:cs="宋体"/>
          <w:color w:val="333333"/>
          <w:spacing w:val="8"/>
          <w:kern w:val="0"/>
          <w:szCs w:val="32"/>
          <w:u w:val="single"/>
          <w:lang w:val="en-US" w:eastAsia="zh-CN"/>
        </w:rPr>
      </w:pPr>
      <w:r>
        <w:rPr>
          <w:rFonts w:hint="eastAsia" w:ascii="仿宋_GB2312" w:hAnsi="Microsoft YaHei UI" w:cs="宋体"/>
          <w:color w:val="333333"/>
          <w:spacing w:val="8"/>
          <w:kern w:val="0"/>
          <w:szCs w:val="32"/>
        </w:rPr>
        <w:t>联系方式(政务窗口电话):</w:t>
      </w:r>
      <w:r>
        <w:rPr>
          <w:rFonts w:hint="eastAsia" w:ascii="仿宋_GB2312" w:hAnsi="Microsoft YaHei UI" w:cs="宋体"/>
          <w:color w:val="333333"/>
          <w:spacing w:val="8"/>
          <w:kern w:val="0"/>
          <w:szCs w:val="32"/>
          <w:u w:val="single"/>
          <w:lang w:val="en-US" w:eastAsia="zh-CN"/>
        </w:rPr>
        <w:t xml:space="preserve">             </w:t>
      </w:r>
    </w:p>
    <w:p>
      <w:pPr>
        <w:widowControl/>
        <w:shd w:val="clear" w:color="auto" w:fill="FFFFFF"/>
        <w:spacing w:line="600" w:lineRule="exact"/>
        <w:ind w:firstLine="672" w:firstLineChars="200"/>
        <w:jc w:val="center"/>
        <w:rPr>
          <w:rFonts w:ascii="黑体" w:hAnsi="黑体" w:eastAsia="黑体" w:cs="宋体"/>
          <w:bCs/>
          <w:color w:val="333333"/>
          <w:spacing w:val="8"/>
          <w:kern w:val="0"/>
          <w:szCs w:val="32"/>
        </w:rPr>
      </w:pPr>
      <w:r>
        <w:rPr>
          <w:rFonts w:hint="eastAsia" w:ascii="黑体" w:hAnsi="黑体" w:eastAsia="黑体" w:cs="宋体"/>
          <w:bCs/>
          <w:color w:val="333333"/>
          <w:spacing w:val="8"/>
          <w:kern w:val="0"/>
          <w:szCs w:val="32"/>
        </w:rPr>
        <w:t>二、受理单位告知</w:t>
      </w:r>
    </w:p>
    <w:p>
      <w:pPr>
        <w:widowControl/>
        <w:shd w:val="clear" w:color="auto" w:fill="FFFFFF"/>
        <w:spacing w:line="600" w:lineRule="exact"/>
        <w:ind w:firstLine="672" w:firstLineChars="200"/>
        <w:rPr>
          <w:rFonts w:ascii="楷体_GB2312" w:hAnsi="Microsoft YaHei UI" w:eastAsia="楷体_GB2312" w:cs="宋体"/>
          <w:color w:val="333333"/>
          <w:spacing w:val="8"/>
          <w:kern w:val="0"/>
          <w:szCs w:val="32"/>
        </w:rPr>
      </w:pPr>
      <w:r>
        <w:rPr>
          <w:rFonts w:hint="eastAsia" w:ascii="楷体_GB2312" w:hAnsi="Microsoft YaHei UI" w:eastAsia="楷体_GB2312" w:cs="宋体"/>
          <w:color w:val="333333"/>
          <w:spacing w:val="8"/>
          <w:kern w:val="0"/>
          <w:szCs w:val="32"/>
        </w:rPr>
        <w:t>(一)证明事项名称</w:t>
      </w:r>
    </w:p>
    <w:p>
      <w:pPr>
        <w:widowControl/>
        <w:shd w:val="clear" w:color="auto" w:fill="FFFFFF"/>
        <w:spacing w:line="600" w:lineRule="exact"/>
        <w:ind w:firstLine="672" w:firstLineChars="200"/>
        <w:jc w:val="left"/>
        <w:rPr>
          <w:rFonts w:ascii="仿宋_GB2312" w:cs="宋体" w:hAnsiTheme="majorEastAsia"/>
          <w:bCs/>
          <w:color w:val="333333"/>
          <w:spacing w:val="8"/>
          <w:kern w:val="0"/>
          <w:sz w:val="36"/>
          <w:szCs w:val="36"/>
        </w:rPr>
      </w:pPr>
      <w:r>
        <w:rPr>
          <w:rFonts w:hint="eastAsia" w:ascii="仿宋_GB2312" w:hAnsi="Microsoft YaHei UI" w:cs="宋体"/>
          <w:color w:val="333333"/>
          <w:spacing w:val="8"/>
          <w:kern w:val="0"/>
          <w:szCs w:val="32"/>
          <w:u w:val="single"/>
        </w:rPr>
        <w:t>依靠工亡职工生前提供主要生活来源的证明</w:t>
      </w:r>
    </w:p>
    <w:p>
      <w:pPr>
        <w:widowControl/>
        <w:shd w:val="clear" w:color="auto" w:fill="FFFFFF"/>
        <w:spacing w:line="600" w:lineRule="exact"/>
        <w:ind w:firstLine="672" w:firstLineChars="200"/>
        <w:rPr>
          <w:rFonts w:ascii="仿宋_GB2312" w:hAnsi="黑体" w:cs="宋体"/>
          <w:bCs/>
          <w:color w:val="333333"/>
          <w:spacing w:val="8"/>
          <w:kern w:val="0"/>
          <w:szCs w:val="32"/>
        </w:rPr>
      </w:pPr>
      <w:r>
        <w:rPr>
          <w:rFonts w:hint="eastAsia" w:ascii="仿宋_GB2312" w:hAnsi="黑体" w:cs="宋体"/>
          <w:bCs/>
          <w:color w:val="333333"/>
          <w:spacing w:val="8"/>
          <w:kern w:val="0"/>
          <w:szCs w:val="32"/>
        </w:rPr>
        <w:t>(二)证明用途</w:t>
      </w:r>
    </w:p>
    <w:p>
      <w:pPr>
        <w:widowControl/>
        <w:shd w:val="clear" w:color="auto" w:fill="FFFFFF"/>
        <w:spacing w:line="600" w:lineRule="exact"/>
        <w:ind w:firstLine="672" w:firstLineChars="200"/>
        <w:rPr>
          <w:rFonts w:ascii="仿宋_GB2312" w:hAnsi="Microsoft YaHei UI" w:cs="宋体"/>
          <w:color w:val="333333"/>
          <w:spacing w:val="8"/>
          <w:kern w:val="0"/>
          <w:szCs w:val="32"/>
          <w:u w:val="single"/>
        </w:rPr>
      </w:pPr>
      <w:r>
        <w:rPr>
          <w:rFonts w:hint="eastAsia" w:ascii="仿宋_GB2312" w:hAnsi="Microsoft YaHei UI" w:cs="宋体"/>
          <w:color w:val="333333"/>
          <w:spacing w:val="8"/>
          <w:kern w:val="0"/>
          <w:szCs w:val="32"/>
          <w:u w:val="single"/>
        </w:rPr>
        <w:t>供养亲属抚恤金申领</w:t>
      </w:r>
    </w:p>
    <w:p>
      <w:pPr>
        <w:widowControl/>
        <w:shd w:val="clear" w:color="auto" w:fill="FFFFFF"/>
        <w:spacing w:line="600" w:lineRule="exact"/>
        <w:rPr>
          <w:rFonts w:ascii="楷体_GB2312" w:hAnsi="黑体" w:eastAsia="楷体_GB2312" w:cs="宋体"/>
          <w:bCs/>
          <w:color w:val="333333"/>
          <w:spacing w:val="8"/>
          <w:kern w:val="0"/>
          <w:szCs w:val="32"/>
        </w:rPr>
      </w:pPr>
      <w:r>
        <w:rPr>
          <w:rFonts w:hint="eastAsia" w:ascii="楷体_GB2312" w:hAnsi="黑体" w:eastAsia="楷体_GB2312" w:cs="宋体"/>
          <w:bCs/>
          <w:color w:val="333333"/>
          <w:spacing w:val="8"/>
          <w:kern w:val="0"/>
          <w:szCs w:val="32"/>
        </w:rPr>
        <w:t xml:space="preserve">    (三)设定证明依据</w:t>
      </w:r>
    </w:p>
    <w:p>
      <w:pPr>
        <w:widowControl/>
        <w:shd w:val="clear" w:color="auto" w:fill="FFFFFF"/>
        <w:spacing w:line="600" w:lineRule="exact"/>
        <w:ind w:firstLine="672" w:firstLineChars="200"/>
        <w:rPr>
          <w:rFonts w:ascii="仿宋_GB2312" w:hAnsi="Microsoft YaHei UI" w:cs="宋体"/>
          <w:color w:val="333333"/>
          <w:spacing w:val="8"/>
          <w:kern w:val="0"/>
          <w:szCs w:val="32"/>
          <w:u w:val="single"/>
        </w:rPr>
      </w:pPr>
      <w:r>
        <w:rPr>
          <w:rFonts w:hint="eastAsia" w:ascii="仿宋_GB2312" w:hAnsi="Microsoft YaHei UI" w:cs="宋体"/>
          <w:color w:val="333333"/>
          <w:spacing w:val="8"/>
          <w:kern w:val="0"/>
          <w:szCs w:val="32"/>
          <w:u w:val="single"/>
        </w:rPr>
        <w:t>1.《中华人民共和国社会保险法》第三十八条</w:t>
      </w:r>
    </w:p>
    <w:p>
      <w:pPr>
        <w:widowControl/>
        <w:shd w:val="clear" w:color="auto" w:fill="FFFFFF"/>
        <w:spacing w:line="600" w:lineRule="exact"/>
        <w:ind w:firstLine="672" w:firstLineChars="200"/>
        <w:rPr>
          <w:rFonts w:ascii="仿宋_GB2312" w:hAnsi="Microsoft YaHei UI" w:cs="宋体"/>
          <w:color w:val="333333"/>
          <w:spacing w:val="8"/>
          <w:kern w:val="0"/>
          <w:szCs w:val="32"/>
          <w:u w:val="single"/>
        </w:rPr>
      </w:pPr>
      <w:r>
        <w:rPr>
          <w:rFonts w:hint="eastAsia" w:ascii="仿宋_GB2312" w:hAnsi="Microsoft YaHei UI" w:cs="宋体"/>
          <w:color w:val="333333"/>
          <w:spacing w:val="8"/>
          <w:kern w:val="0"/>
          <w:szCs w:val="32"/>
          <w:u w:val="single"/>
        </w:rPr>
        <w:t>2.《工伤保险条例》（中华人民共和国国务院令第586号）第三十九条</w:t>
      </w:r>
    </w:p>
    <w:p>
      <w:pPr>
        <w:widowControl/>
        <w:shd w:val="clear" w:color="auto" w:fill="FFFFFF"/>
        <w:spacing w:line="600" w:lineRule="exact"/>
        <w:ind w:firstLine="672" w:firstLineChars="200"/>
        <w:rPr>
          <w:rFonts w:ascii="仿宋_GB2312" w:hAnsi="Microsoft YaHei UI" w:cs="宋体"/>
          <w:color w:val="333333"/>
          <w:spacing w:val="8"/>
          <w:kern w:val="0"/>
          <w:szCs w:val="32"/>
          <w:u w:val="single"/>
        </w:rPr>
      </w:pPr>
      <w:r>
        <w:rPr>
          <w:rFonts w:hint="eastAsia" w:ascii="仿宋_GB2312" w:hAnsi="Microsoft YaHei UI" w:cs="宋体"/>
          <w:color w:val="333333"/>
          <w:spacing w:val="8"/>
          <w:kern w:val="0"/>
          <w:szCs w:val="32"/>
          <w:u w:val="single"/>
        </w:rPr>
        <w:t>3.《关于印发工伤保险经办规程的通知》（人社部发｛2012｝11号第七十条</w:t>
      </w:r>
    </w:p>
    <w:p>
      <w:pPr>
        <w:widowControl/>
        <w:shd w:val="clear" w:color="auto" w:fill="FFFFFF"/>
        <w:spacing w:line="600" w:lineRule="exact"/>
        <w:ind w:firstLine="672" w:firstLineChars="200"/>
        <w:rPr>
          <w:rFonts w:ascii="楷体_GB2312" w:hAnsi="黑体" w:eastAsia="楷体_GB2312" w:cs="宋体"/>
          <w:bCs/>
          <w:color w:val="333333"/>
          <w:spacing w:val="8"/>
          <w:kern w:val="0"/>
          <w:szCs w:val="32"/>
        </w:rPr>
      </w:pPr>
      <w:r>
        <w:rPr>
          <w:rFonts w:hint="eastAsia" w:ascii="楷体_GB2312" w:hAnsi="黑体" w:eastAsia="楷体_GB2312" w:cs="宋体"/>
          <w:bCs/>
          <w:color w:val="333333"/>
          <w:spacing w:val="8"/>
          <w:kern w:val="0"/>
          <w:szCs w:val="32"/>
        </w:rPr>
        <w:t>(四)证明的内容</w:t>
      </w:r>
    </w:p>
    <w:p>
      <w:pPr>
        <w:widowControl/>
        <w:shd w:val="clear" w:color="auto" w:fill="FFFFFF"/>
        <w:spacing w:line="600" w:lineRule="exact"/>
        <w:rPr>
          <w:rFonts w:ascii="仿宋_GB2312" w:hAnsi="Microsoft YaHei UI" w:cs="宋体"/>
          <w:color w:val="333333"/>
          <w:spacing w:val="8"/>
          <w:kern w:val="0"/>
          <w:szCs w:val="32"/>
          <w:u w:val="single"/>
        </w:rPr>
      </w:pPr>
      <w:r>
        <w:rPr>
          <w:rFonts w:hint="eastAsia" w:ascii="仿宋_GB2312" w:hAnsi="Microsoft YaHei UI" w:cs="宋体"/>
          <w:color w:val="333333"/>
          <w:spacing w:val="8"/>
          <w:kern w:val="0"/>
          <w:szCs w:val="32"/>
        </w:rPr>
        <w:t xml:space="preserve">   </w:t>
      </w:r>
      <w:r>
        <w:rPr>
          <w:rFonts w:hint="eastAsia" w:ascii="仿宋_GB2312" w:hAnsi="Microsoft YaHei UI" w:cs="宋体"/>
          <w:color w:val="333333"/>
          <w:spacing w:val="8"/>
          <w:kern w:val="0"/>
          <w:szCs w:val="32"/>
          <w:u w:val="single"/>
        </w:rPr>
        <w:t xml:space="preserve"> 申请人（承诺人）依靠工亡职工生前提供主要生活来源</w:t>
      </w:r>
    </w:p>
    <w:p>
      <w:pPr>
        <w:widowControl/>
        <w:shd w:val="clear" w:color="auto" w:fill="FFFFFF"/>
        <w:spacing w:line="600" w:lineRule="exact"/>
        <w:ind w:firstLine="672" w:firstLineChars="200"/>
        <w:rPr>
          <w:rFonts w:ascii="楷体_GB2312" w:hAnsi="黑体" w:eastAsia="楷体_GB2312" w:cs="宋体"/>
          <w:bCs/>
          <w:color w:val="333333"/>
          <w:spacing w:val="8"/>
          <w:kern w:val="0"/>
          <w:szCs w:val="32"/>
        </w:rPr>
      </w:pPr>
      <w:r>
        <w:rPr>
          <w:rFonts w:hint="eastAsia" w:ascii="楷体_GB2312" w:hAnsi="黑体" w:eastAsia="楷体_GB2312" w:cs="宋体"/>
          <w:bCs/>
          <w:color w:val="333333"/>
          <w:spacing w:val="8"/>
          <w:kern w:val="0"/>
          <w:szCs w:val="32"/>
        </w:rPr>
        <w:t>(五)承诺的效力</w:t>
      </w:r>
    </w:p>
    <w:p>
      <w:pPr>
        <w:widowControl/>
        <w:shd w:val="clear" w:color="auto" w:fill="FFFFFF"/>
        <w:spacing w:line="600" w:lineRule="exact"/>
        <w:rPr>
          <w:rFonts w:ascii="仿宋_GB2312" w:hAnsi="Microsoft YaHei UI" w:cs="宋体"/>
          <w:color w:val="333333"/>
          <w:spacing w:val="8"/>
          <w:kern w:val="0"/>
          <w:szCs w:val="32"/>
        </w:rPr>
      </w:pPr>
      <w:r>
        <w:rPr>
          <w:rFonts w:hint="eastAsia" w:ascii="仿宋_GB2312" w:hAnsi="Microsoft YaHei UI" w:cs="宋体"/>
          <w:color w:val="333333"/>
          <w:spacing w:val="8"/>
          <w:kern w:val="0"/>
          <w:szCs w:val="32"/>
        </w:rPr>
        <w:t xml:space="preserve">    申请人书面承诺已经符合告知证明内容中提出的条</w:t>
      </w:r>
      <w:r>
        <w:rPr>
          <w:rFonts w:hint="eastAsia" w:ascii="仿宋_GB2312" w:hAnsi="Microsoft YaHei UI" w:cs="宋体"/>
          <w:color w:val="333333"/>
          <w:spacing w:val="8"/>
          <w:kern w:val="0"/>
          <w:szCs w:val="32"/>
        </w:rPr>
        <w:tab/>
      </w:r>
      <w:r>
        <w:rPr>
          <w:rFonts w:hint="eastAsia" w:ascii="仿宋_GB2312" w:hAnsi="Microsoft YaHei UI" w:cs="宋体"/>
          <w:color w:val="333333"/>
          <w:spacing w:val="8"/>
          <w:kern w:val="0"/>
          <w:szCs w:val="32"/>
        </w:rPr>
        <w:t>（或审批单位）不再索要有关证明而依据书面承诺办理相关事项。</w:t>
      </w:r>
    </w:p>
    <w:p>
      <w:pPr>
        <w:widowControl/>
        <w:shd w:val="clear" w:color="auto" w:fill="FFFFFF"/>
        <w:spacing w:line="600" w:lineRule="exact"/>
        <w:ind w:firstLine="672" w:firstLineChars="200"/>
        <w:rPr>
          <w:rFonts w:ascii="楷体_GB2312" w:hAnsi="黑体" w:eastAsia="楷体_GB2312" w:cs="宋体"/>
          <w:bCs/>
          <w:color w:val="333333"/>
          <w:spacing w:val="8"/>
          <w:kern w:val="0"/>
          <w:szCs w:val="32"/>
        </w:rPr>
      </w:pPr>
      <w:r>
        <w:rPr>
          <w:rFonts w:hint="eastAsia" w:ascii="楷体_GB2312" w:hAnsi="黑体" w:eastAsia="楷体_GB2312" w:cs="宋体"/>
          <w:bCs/>
          <w:color w:val="333333"/>
          <w:spacing w:val="8"/>
          <w:kern w:val="0"/>
          <w:szCs w:val="32"/>
        </w:rPr>
        <w:t>(六)不实承诺的责任</w:t>
      </w:r>
    </w:p>
    <w:p>
      <w:pPr>
        <w:widowControl/>
        <w:shd w:val="clear" w:color="auto" w:fill="FFFFFF"/>
        <w:spacing w:line="600" w:lineRule="exact"/>
        <w:rPr>
          <w:rFonts w:ascii="仿宋_GB2312" w:hAnsi="Microsoft YaHei UI" w:cs="宋体"/>
          <w:color w:val="333333"/>
          <w:spacing w:val="8"/>
          <w:kern w:val="0"/>
          <w:szCs w:val="32"/>
        </w:rPr>
      </w:pPr>
      <w:r>
        <w:rPr>
          <w:rFonts w:hint="eastAsia" w:ascii="仿宋_GB2312" w:hAnsi="Microsoft YaHei UI" w:cs="宋体"/>
          <w:color w:val="333333"/>
          <w:spacing w:val="8"/>
          <w:kern w:val="0"/>
          <w:szCs w:val="32"/>
        </w:rPr>
        <w:t xml:space="preserve">    证明事项告知承诺失信行为信息纳入安徽省公共信用信息目录，对故意隐瞒真实情况、提供虚假承诺办理有关事项的，依法作出如下处理：</w:t>
      </w:r>
      <w:r>
        <w:rPr>
          <w:rFonts w:hint="eastAsia" w:ascii="仿宋_GB2312" w:hAnsi="Microsoft YaHei UI" w:cs="宋体"/>
          <w:color w:val="333333"/>
          <w:spacing w:val="8"/>
          <w:kern w:val="0"/>
          <w:szCs w:val="32"/>
          <w:u w:val="single"/>
        </w:rPr>
        <w:t>将被依法取消并收回已经发放的相关待遇，列入社会保险领域严重失信人名单，相关失信信息将在“信用中国”、人社门户网站等媒介公示，并接受由相关部门实施包括限制乘坐飞机、乘坐高等级列车和席次、获得贷款授信，通报批评，公开谴责等在内的跨部门联合惩戒，涉及犯罪的移交司法机关处理。</w:t>
      </w:r>
    </w:p>
    <w:p>
      <w:pPr>
        <w:widowControl/>
        <w:shd w:val="clear" w:color="auto" w:fill="FFFFFF"/>
        <w:spacing w:line="600" w:lineRule="exact"/>
        <w:jc w:val="center"/>
        <w:rPr>
          <w:rFonts w:ascii="黑体" w:hAnsi="黑体" w:eastAsia="黑体" w:cs="宋体"/>
          <w:bCs/>
          <w:color w:val="333333"/>
          <w:spacing w:val="8"/>
          <w:kern w:val="0"/>
          <w:szCs w:val="32"/>
        </w:rPr>
      </w:pPr>
      <w:r>
        <w:rPr>
          <w:rFonts w:hint="eastAsia" w:ascii="黑体" w:hAnsi="黑体" w:eastAsia="黑体" w:cs="宋体"/>
          <w:bCs/>
          <w:color w:val="333333"/>
          <w:spacing w:val="8"/>
          <w:kern w:val="0"/>
          <w:szCs w:val="32"/>
        </w:rPr>
        <w:t>三、申请人承诺</w:t>
      </w:r>
    </w:p>
    <w:p>
      <w:pPr>
        <w:widowControl/>
        <w:shd w:val="clear" w:color="auto" w:fill="FFFFFF"/>
        <w:spacing w:line="600" w:lineRule="exact"/>
        <w:rPr>
          <w:rFonts w:ascii="仿宋_GB2312" w:hAnsi="Microsoft YaHei UI" w:cs="宋体"/>
          <w:color w:val="333333"/>
          <w:spacing w:val="8"/>
          <w:kern w:val="0"/>
          <w:szCs w:val="32"/>
        </w:rPr>
      </w:pPr>
      <w:r>
        <w:rPr>
          <w:rFonts w:hint="eastAsia" w:ascii="仿宋_GB2312" w:hAnsi="Microsoft YaHei UI" w:cs="宋体"/>
          <w:color w:val="333333"/>
          <w:spacing w:val="8"/>
          <w:kern w:val="0"/>
          <w:szCs w:val="32"/>
        </w:rPr>
        <w:t xml:space="preserve">    申请人现作出下列承诺:</w:t>
      </w:r>
    </w:p>
    <w:p>
      <w:pPr>
        <w:widowControl/>
        <w:shd w:val="clear" w:color="auto" w:fill="FFFFFF"/>
        <w:spacing w:line="600" w:lineRule="exact"/>
        <w:rPr>
          <w:rFonts w:ascii="仿宋_GB2312" w:hAnsi="Microsoft YaHei UI" w:cs="宋体"/>
          <w:color w:val="333333"/>
          <w:spacing w:val="8"/>
          <w:kern w:val="0"/>
          <w:szCs w:val="32"/>
        </w:rPr>
      </w:pPr>
      <w:r>
        <w:rPr>
          <w:rFonts w:hint="eastAsia" w:ascii="仿宋_GB2312" w:hAnsi="Microsoft YaHei UI" w:cs="宋体"/>
          <w:color w:val="333333"/>
          <w:spacing w:val="8"/>
          <w:kern w:val="0"/>
          <w:szCs w:val="32"/>
        </w:rPr>
        <w:t xml:space="preserve">    (一)已经知晓并理解受理单位告知的全部内容；</w:t>
      </w:r>
    </w:p>
    <w:p>
      <w:pPr>
        <w:widowControl/>
        <w:shd w:val="clear" w:color="auto" w:fill="FFFFFF"/>
        <w:spacing w:line="600" w:lineRule="exact"/>
        <w:rPr>
          <w:rFonts w:ascii="仿宋_GB2312" w:hAnsi="Microsoft YaHei UI" w:cs="宋体"/>
          <w:color w:val="333333"/>
          <w:spacing w:val="8"/>
          <w:kern w:val="0"/>
          <w:szCs w:val="32"/>
        </w:rPr>
      </w:pPr>
      <w:r>
        <w:rPr>
          <w:rFonts w:hint="eastAsia" w:ascii="仿宋_GB2312" w:hAnsi="Microsoft YaHei UI" w:cs="宋体"/>
          <w:color w:val="333333"/>
          <w:spacing w:val="8"/>
          <w:kern w:val="0"/>
          <w:szCs w:val="32"/>
        </w:rPr>
        <w:t xml:space="preserve">    (二)已符合受理单位告知的条件、要求，具体是:</w:t>
      </w:r>
    </w:p>
    <w:p>
      <w:pPr>
        <w:widowControl/>
        <w:shd w:val="clear" w:color="auto" w:fill="FFFFFF"/>
        <w:spacing w:line="600" w:lineRule="exact"/>
        <w:ind w:firstLine="704"/>
        <w:rPr>
          <w:rFonts w:ascii="仿宋_GB2312" w:hAnsi="Microsoft YaHei UI" w:cs="宋体"/>
          <w:color w:val="333333"/>
          <w:spacing w:val="8"/>
          <w:kern w:val="0"/>
          <w:szCs w:val="32"/>
          <w:u w:val="single"/>
        </w:rPr>
      </w:pPr>
      <w:r>
        <w:rPr>
          <w:rFonts w:hint="eastAsia" w:ascii="仿宋_GB2312" w:hAnsi="Microsoft YaHei UI" w:cs="宋体"/>
          <w:color w:val="333333"/>
          <w:spacing w:val="8"/>
          <w:kern w:val="0"/>
          <w:szCs w:val="32"/>
          <w:u w:val="single"/>
        </w:rPr>
        <w:t>申请人（承诺人）与工亡职工关系真实并且依靠工亡职工生前提供主要生活来源情况真实</w:t>
      </w:r>
    </w:p>
    <w:p>
      <w:pPr>
        <w:widowControl/>
        <w:shd w:val="clear" w:color="auto" w:fill="FFFFFF"/>
        <w:spacing w:line="600" w:lineRule="exact"/>
        <w:ind w:firstLine="704"/>
        <w:rPr>
          <w:rFonts w:ascii="仿宋_GB2312" w:hAnsi="Microsoft YaHei UI" w:cs="宋体"/>
          <w:color w:val="333333"/>
          <w:spacing w:val="8"/>
          <w:kern w:val="0"/>
          <w:szCs w:val="32"/>
        </w:rPr>
      </w:pPr>
      <w:r>
        <w:rPr>
          <w:rFonts w:hint="eastAsia" w:ascii="仿宋_GB2312" w:hAnsi="Microsoft YaHei UI" w:cs="宋体"/>
          <w:color w:val="333333"/>
          <w:spacing w:val="8"/>
          <w:kern w:val="0"/>
          <w:szCs w:val="32"/>
        </w:rPr>
        <w:t>(三)愿意承担不实承诺的法律责任;</w:t>
      </w:r>
    </w:p>
    <w:p>
      <w:pPr>
        <w:widowControl/>
        <w:shd w:val="clear" w:color="auto" w:fill="FFFFFF"/>
        <w:spacing w:line="600" w:lineRule="exact"/>
        <w:ind w:firstLine="705"/>
        <w:rPr>
          <w:rFonts w:ascii="仿宋_GB2312" w:hAnsi="Microsoft YaHei UI" w:cs="宋体"/>
          <w:color w:val="333333"/>
          <w:spacing w:val="8"/>
          <w:kern w:val="0"/>
          <w:szCs w:val="32"/>
        </w:rPr>
      </w:pPr>
      <w:r>
        <w:rPr>
          <w:rFonts w:hint="eastAsia" w:ascii="仿宋_GB2312" w:hAnsi="Microsoft YaHei UI" w:cs="宋体"/>
          <w:color w:val="333333"/>
          <w:spacing w:val="8"/>
          <w:kern w:val="0"/>
          <w:szCs w:val="32"/>
        </w:rPr>
        <w:t>上述承诺是本人的真实意思表示。</w:t>
      </w:r>
    </w:p>
    <w:p>
      <w:pPr>
        <w:widowControl/>
        <w:shd w:val="clear" w:color="auto" w:fill="FFFFFF"/>
        <w:spacing w:line="600" w:lineRule="exact"/>
        <w:ind w:firstLine="705"/>
        <w:rPr>
          <w:rFonts w:ascii="仿宋_GB2312" w:hAnsi="Microsoft YaHei UI" w:cs="宋体"/>
          <w:color w:val="333333"/>
          <w:spacing w:val="8"/>
          <w:kern w:val="0"/>
          <w:szCs w:val="32"/>
        </w:rPr>
      </w:pPr>
    </w:p>
    <w:p>
      <w:pPr>
        <w:widowControl/>
        <w:shd w:val="clear" w:color="auto" w:fill="FFFFFF"/>
        <w:spacing w:line="600" w:lineRule="exact"/>
        <w:rPr>
          <w:rFonts w:ascii="仿宋_GB2312" w:hAnsi="Microsoft YaHei UI" w:cs="宋体"/>
          <w:color w:val="333333"/>
          <w:spacing w:val="8"/>
          <w:kern w:val="0"/>
          <w:sz w:val="24"/>
        </w:rPr>
      </w:pPr>
      <w:r>
        <w:rPr>
          <w:rFonts w:hint="eastAsia" w:ascii="仿宋_GB2312" w:hAnsi="Microsoft YaHei UI" w:cs="宋体"/>
          <w:color w:val="333333"/>
          <w:spacing w:val="8"/>
          <w:kern w:val="0"/>
          <w:szCs w:val="32"/>
        </w:rPr>
        <w:t xml:space="preserve">   </w:t>
      </w:r>
      <w:r>
        <w:rPr>
          <w:rFonts w:hint="eastAsia" w:ascii="仿宋_GB2312" w:hAnsi="Microsoft YaHei UI" w:cs="宋体"/>
          <w:color w:val="333333"/>
          <w:spacing w:val="8"/>
          <w:kern w:val="0"/>
          <w:sz w:val="24"/>
        </w:rPr>
        <w:t>申请人签名:</w:t>
      </w:r>
      <w:r>
        <w:rPr>
          <w:rFonts w:hint="eastAsia" w:ascii="Microsoft YaHei UI" w:hAnsi="Microsoft YaHei UI" w:cs="宋体"/>
          <w:color w:val="333333"/>
          <w:spacing w:val="8"/>
          <w:kern w:val="0"/>
          <w:sz w:val="24"/>
          <w:u w:val="single"/>
        </w:rPr>
        <w:t>             </w:t>
      </w:r>
      <w:r>
        <w:rPr>
          <w:rFonts w:hint="eastAsia" w:ascii="Microsoft YaHei UI" w:hAnsi="Microsoft YaHei UI" w:cs="宋体"/>
          <w:color w:val="333333"/>
          <w:spacing w:val="8"/>
          <w:kern w:val="0"/>
          <w:sz w:val="24"/>
        </w:rPr>
        <w:t xml:space="preserve">       </w:t>
      </w:r>
      <w:r>
        <w:rPr>
          <w:rFonts w:hint="eastAsia" w:ascii="仿宋_GB2312" w:hAnsi="Microsoft YaHei UI" w:cs="宋体"/>
          <w:color w:val="333333"/>
          <w:spacing w:val="8"/>
          <w:kern w:val="0"/>
          <w:sz w:val="24"/>
        </w:rPr>
        <w:t xml:space="preserve"> 受理单位(公章):</w:t>
      </w:r>
      <w:r>
        <w:rPr>
          <w:rFonts w:hint="eastAsia" w:ascii="Microsoft YaHei UI" w:hAnsi="Microsoft YaHei UI" w:cs="宋体"/>
          <w:color w:val="333333"/>
          <w:spacing w:val="8"/>
          <w:kern w:val="0"/>
          <w:sz w:val="24"/>
        </w:rPr>
        <w:t> </w:t>
      </w:r>
      <w:r>
        <w:rPr>
          <w:rFonts w:hint="eastAsia" w:ascii="Microsoft YaHei UI" w:hAnsi="Microsoft YaHei UI" w:cs="宋体"/>
          <w:color w:val="333333"/>
          <w:spacing w:val="8"/>
          <w:kern w:val="0"/>
          <w:sz w:val="24"/>
          <w:u w:val="single"/>
        </w:rPr>
        <w:t>                 </w:t>
      </w:r>
    </w:p>
    <w:p>
      <w:pPr>
        <w:widowControl/>
        <w:shd w:val="clear" w:color="auto" w:fill="FFFFFF"/>
        <w:spacing w:line="600" w:lineRule="exact"/>
        <w:ind w:firstLine="512" w:firstLineChars="200"/>
        <w:rPr>
          <w:rFonts w:ascii="Microsoft YaHei UI" w:hAnsi="Microsoft YaHei UI" w:cs="宋体"/>
          <w:color w:val="333333"/>
          <w:spacing w:val="8"/>
          <w:kern w:val="0"/>
          <w:sz w:val="24"/>
          <w:u w:val="single"/>
        </w:rPr>
      </w:pPr>
      <w:r>
        <w:rPr>
          <w:rFonts w:hint="eastAsia" w:ascii="仿宋_GB2312" w:hAnsi="Microsoft YaHei UI" w:cs="宋体"/>
          <w:color w:val="333333"/>
          <w:spacing w:val="8"/>
          <w:kern w:val="0"/>
          <w:sz w:val="24"/>
        </w:rPr>
        <w:t>日      期:</w:t>
      </w:r>
      <w:r>
        <w:rPr>
          <w:rFonts w:hint="eastAsia" w:ascii="Microsoft YaHei UI" w:hAnsi="Microsoft YaHei UI" w:cs="宋体"/>
          <w:color w:val="333333"/>
          <w:spacing w:val="8"/>
          <w:kern w:val="0"/>
          <w:sz w:val="24"/>
        </w:rPr>
        <w:t> </w:t>
      </w:r>
      <w:r>
        <w:rPr>
          <w:rFonts w:hint="eastAsia" w:ascii="Microsoft YaHei UI" w:hAnsi="Microsoft YaHei UI" w:cs="宋体"/>
          <w:color w:val="333333"/>
          <w:spacing w:val="8"/>
          <w:kern w:val="0"/>
          <w:sz w:val="24"/>
          <w:u w:val="single"/>
        </w:rPr>
        <w:t>              </w:t>
      </w:r>
      <w:r>
        <w:rPr>
          <w:rFonts w:hint="eastAsia" w:ascii="Microsoft YaHei UI" w:hAnsi="Microsoft YaHei UI" w:cs="宋体"/>
          <w:color w:val="333333"/>
          <w:spacing w:val="8"/>
          <w:kern w:val="0"/>
          <w:sz w:val="24"/>
        </w:rPr>
        <w:t xml:space="preserve">       </w:t>
      </w:r>
      <w:r>
        <w:rPr>
          <w:rFonts w:hint="eastAsia" w:ascii="仿宋_GB2312" w:hAnsi="Microsoft YaHei UI" w:cs="宋体"/>
          <w:color w:val="333333"/>
          <w:spacing w:val="8"/>
          <w:kern w:val="0"/>
          <w:sz w:val="24"/>
        </w:rPr>
        <w:t>日        期:</w:t>
      </w:r>
      <w:r>
        <w:rPr>
          <w:rFonts w:hint="eastAsia" w:ascii="Microsoft YaHei UI" w:hAnsi="Microsoft YaHei UI" w:cs="宋体"/>
          <w:color w:val="333333"/>
          <w:spacing w:val="8"/>
          <w:kern w:val="0"/>
          <w:sz w:val="24"/>
          <w:u w:val="single"/>
        </w:rPr>
        <w:t>                 </w:t>
      </w:r>
    </w:p>
    <w:p>
      <w:pPr>
        <w:pStyle w:val="2"/>
        <w:ind w:firstLine="640"/>
      </w:pPr>
    </w:p>
    <w:p>
      <w:pPr>
        <w:widowControl/>
        <w:shd w:val="clear" w:color="auto" w:fill="FFFFFF"/>
        <w:spacing w:line="600" w:lineRule="exact"/>
        <w:rPr>
          <w:rFonts w:ascii="仿宋_GB2312" w:hAnsi="Microsoft YaHei UI" w:cs="宋体"/>
          <w:color w:val="333333"/>
          <w:spacing w:val="8"/>
          <w:kern w:val="0"/>
          <w:szCs w:val="32"/>
        </w:rPr>
      </w:pPr>
      <w:r>
        <w:rPr>
          <w:rFonts w:hint="eastAsia" w:ascii="仿宋_GB2312" w:hAnsi="Microsoft YaHei UI" w:cs="宋体"/>
          <w:color w:val="333333"/>
          <w:spacing w:val="8"/>
          <w:kern w:val="0"/>
          <w:szCs w:val="32"/>
        </w:rPr>
        <w:t xml:space="preserve"> (本文书一式两份，受理单位与申请人各执一份。)</w:t>
      </w:r>
    </w:p>
    <w:p>
      <w:pPr>
        <w:widowControl/>
        <w:shd w:val="clear" w:color="auto" w:fill="FFFFFF"/>
        <w:spacing w:line="600" w:lineRule="exact"/>
        <w:ind w:firstLine="705"/>
        <w:rPr>
          <w:rFonts w:ascii="仿宋_GB2312" w:hAnsi="Microsoft YaHei UI" w:cs="宋体"/>
          <w:color w:val="333333"/>
          <w:spacing w:val="8"/>
          <w:kern w:val="0"/>
          <w:szCs w:val="32"/>
        </w:rPr>
      </w:pPr>
      <w:r>
        <w:rPr>
          <w:rFonts w:hint="eastAsia" w:ascii="仿宋_GB2312" w:hAnsi="Microsoft YaHei UI" w:cs="宋体"/>
          <w:color w:val="333333"/>
          <w:spacing w:val="8"/>
          <w:kern w:val="0"/>
          <w:szCs w:val="32"/>
        </w:rPr>
        <w:t>说明：当受理机构与审批机构不一致时，本告知承诺书由审批机构授权受理机构代为签章，并代为履行告知义务。</w:t>
      </w:r>
    </w:p>
    <w:p>
      <w:pPr>
        <w:widowControl/>
        <w:shd w:val="clear" w:color="auto" w:fill="FFFFFF"/>
        <w:spacing w:line="600" w:lineRule="exact"/>
        <w:ind w:firstLine="705"/>
        <w:rPr>
          <w:rFonts w:ascii="仿宋_GB2312" w:hAnsi="Microsoft YaHei UI" w:cs="宋体"/>
          <w:color w:val="333333"/>
          <w:spacing w:val="8"/>
          <w:kern w:val="0"/>
          <w:szCs w:val="32"/>
        </w:rPr>
      </w:pPr>
    </w:p>
    <w:p>
      <w:pPr>
        <w:widowControl/>
        <w:shd w:val="clear" w:color="auto" w:fill="FFFFFF"/>
        <w:spacing w:line="600" w:lineRule="exact"/>
        <w:ind w:firstLine="70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hiNmEyYjZlMDlkNTk1YTI2N2MxOWU5OWNiY2JiYWYifQ=="/>
  </w:docVars>
  <w:rsids>
    <w:rsidRoot w:val="00083BC9"/>
    <w:rsid w:val="00000263"/>
    <w:rsid w:val="00011133"/>
    <w:rsid w:val="0002268A"/>
    <w:rsid w:val="0002338C"/>
    <w:rsid w:val="00025B03"/>
    <w:rsid w:val="00031ED6"/>
    <w:rsid w:val="000337D2"/>
    <w:rsid w:val="000436CE"/>
    <w:rsid w:val="00054F53"/>
    <w:rsid w:val="00060AE1"/>
    <w:rsid w:val="0006210A"/>
    <w:rsid w:val="00072012"/>
    <w:rsid w:val="0007463F"/>
    <w:rsid w:val="000757DB"/>
    <w:rsid w:val="0008307C"/>
    <w:rsid w:val="00083141"/>
    <w:rsid w:val="00083BC9"/>
    <w:rsid w:val="00091D23"/>
    <w:rsid w:val="00094783"/>
    <w:rsid w:val="0009544B"/>
    <w:rsid w:val="000A0762"/>
    <w:rsid w:val="000A68BF"/>
    <w:rsid w:val="000B4261"/>
    <w:rsid w:val="000D2D34"/>
    <w:rsid w:val="000E2066"/>
    <w:rsid w:val="000E655B"/>
    <w:rsid w:val="000F03C8"/>
    <w:rsid w:val="00101764"/>
    <w:rsid w:val="001027CA"/>
    <w:rsid w:val="00121CD8"/>
    <w:rsid w:val="00134943"/>
    <w:rsid w:val="00135A63"/>
    <w:rsid w:val="00141E50"/>
    <w:rsid w:val="001566FF"/>
    <w:rsid w:val="001607A1"/>
    <w:rsid w:val="001649F1"/>
    <w:rsid w:val="00172D03"/>
    <w:rsid w:val="00181480"/>
    <w:rsid w:val="00192E94"/>
    <w:rsid w:val="001A670F"/>
    <w:rsid w:val="001C1CC9"/>
    <w:rsid w:val="001C1F38"/>
    <w:rsid w:val="001C47EC"/>
    <w:rsid w:val="001C712A"/>
    <w:rsid w:val="001D192F"/>
    <w:rsid w:val="001E0666"/>
    <w:rsid w:val="001E4D80"/>
    <w:rsid w:val="001E5912"/>
    <w:rsid w:val="001F3820"/>
    <w:rsid w:val="001F769C"/>
    <w:rsid w:val="00204ECF"/>
    <w:rsid w:val="00207DB7"/>
    <w:rsid w:val="00216FB9"/>
    <w:rsid w:val="002277F7"/>
    <w:rsid w:val="002356A1"/>
    <w:rsid w:val="00235FCD"/>
    <w:rsid w:val="00251C5D"/>
    <w:rsid w:val="00254C93"/>
    <w:rsid w:val="00255BF3"/>
    <w:rsid w:val="00266B76"/>
    <w:rsid w:val="00270419"/>
    <w:rsid w:val="00271A0C"/>
    <w:rsid w:val="00272A1D"/>
    <w:rsid w:val="00272D3C"/>
    <w:rsid w:val="002826C7"/>
    <w:rsid w:val="0028478F"/>
    <w:rsid w:val="00284EE0"/>
    <w:rsid w:val="002A03F1"/>
    <w:rsid w:val="002A3CAE"/>
    <w:rsid w:val="002A4DBF"/>
    <w:rsid w:val="002A6B05"/>
    <w:rsid w:val="002C24A6"/>
    <w:rsid w:val="002D5CCB"/>
    <w:rsid w:val="002E17C2"/>
    <w:rsid w:val="00312AB2"/>
    <w:rsid w:val="00312B1A"/>
    <w:rsid w:val="00321449"/>
    <w:rsid w:val="003315B9"/>
    <w:rsid w:val="00334EDA"/>
    <w:rsid w:val="00337548"/>
    <w:rsid w:val="003404BA"/>
    <w:rsid w:val="0034358F"/>
    <w:rsid w:val="003437DA"/>
    <w:rsid w:val="00350DAB"/>
    <w:rsid w:val="0035190F"/>
    <w:rsid w:val="00356C40"/>
    <w:rsid w:val="00364A00"/>
    <w:rsid w:val="003731BB"/>
    <w:rsid w:val="003851B2"/>
    <w:rsid w:val="00386208"/>
    <w:rsid w:val="00391AE3"/>
    <w:rsid w:val="00395BA3"/>
    <w:rsid w:val="003B6A2E"/>
    <w:rsid w:val="003D1BDC"/>
    <w:rsid w:val="003D4B8B"/>
    <w:rsid w:val="003E00DF"/>
    <w:rsid w:val="003E147F"/>
    <w:rsid w:val="003F6DF3"/>
    <w:rsid w:val="00405565"/>
    <w:rsid w:val="00405F50"/>
    <w:rsid w:val="00406BF9"/>
    <w:rsid w:val="0041320E"/>
    <w:rsid w:val="004155C0"/>
    <w:rsid w:val="00433238"/>
    <w:rsid w:val="00437174"/>
    <w:rsid w:val="00442A13"/>
    <w:rsid w:val="00446C0A"/>
    <w:rsid w:val="0045634C"/>
    <w:rsid w:val="004640DE"/>
    <w:rsid w:val="004653C5"/>
    <w:rsid w:val="00465423"/>
    <w:rsid w:val="0047718B"/>
    <w:rsid w:val="00481E8D"/>
    <w:rsid w:val="004851BE"/>
    <w:rsid w:val="0048533F"/>
    <w:rsid w:val="00487E2E"/>
    <w:rsid w:val="00487F7C"/>
    <w:rsid w:val="004A5349"/>
    <w:rsid w:val="004A7E47"/>
    <w:rsid w:val="004B1EF5"/>
    <w:rsid w:val="004B2709"/>
    <w:rsid w:val="004D25BB"/>
    <w:rsid w:val="004E7292"/>
    <w:rsid w:val="004F09E9"/>
    <w:rsid w:val="004F7426"/>
    <w:rsid w:val="00500888"/>
    <w:rsid w:val="00502335"/>
    <w:rsid w:val="005106B3"/>
    <w:rsid w:val="005128BA"/>
    <w:rsid w:val="005167B0"/>
    <w:rsid w:val="00517312"/>
    <w:rsid w:val="00534700"/>
    <w:rsid w:val="0054179B"/>
    <w:rsid w:val="00552ACE"/>
    <w:rsid w:val="005616C3"/>
    <w:rsid w:val="00565AD9"/>
    <w:rsid w:val="00566292"/>
    <w:rsid w:val="005774C8"/>
    <w:rsid w:val="005806EA"/>
    <w:rsid w:val="00595E57"/>
    <w:rsid w:val="005A04CE"/>
    <w:rsid w:val="005A5F2C"/>
    <w:rsid w:val="005A657E"/>
    <w:rsid w:val="005C201B"/>
    <w:rsid w:val="005C6199"/>
    <w:rsid w:val="005D11E3"/>
    <w:rsid w:val="005D279A"/>
    <w:rsid w:val="005D4E8F"/>
    <w:rsid w:val="005E718F"/>
    <w:rsid w:val="005F4787"/>
    <w:rsid w:val="005F782D"/>
    <w:rsid w:val="006158CE"/>
    <w:rsid w:val="006174E6"/>
    <w:rsid w:val="00637841"/>
    <w:rsid w:val="0065118E"/>
    <w:rsid w:val="0066400E"/>
    <w:rsid w:val="0067258C"/>
    <w:rsid w:val="006759E5"/>
    <w:rsid w:val="00683E1D"/>
    <w:rsid w:val="0069722B"/>
    <w:rsid w:val="006A0047"/>
    <w:rsid w:val="006B547A"/>
    <w:rsid w:val="006C1FC9"/>
    <w:rsid w:val="006C47C5"/>
    <w:rsid w:val="006D1C61"/>
    <w:rsid w:val="00700766"/>
    <w:rsid w:val="00702FE1"/>
    <w:rsid w:val="00707767"/>
    <w:rsid w:val="00727F03"/>
    <w:rsid w:val="00732AAD"/>
    <w:rsid w:val="007367BB"/>
    <w:rsid w:val="007424AE"/>
    <w:rsid w:val="00746800"/>
    <w:rsid w:val="00752725"/>
    <w:rsid w:val="007566B4"/>
    <w:rsid w:val="00760546"/>
    <w:rsid w:val="00767137"/>
    <w:rsid w:val="00776A18"/>
    <w:rsid w:val="0077702A"/>
    <w:rsid w:val="007848D9"/>
    <w:rsid w:val="00785B50"/>
    <w:rsid w:val="007872EA"/>
    <w:rsid w:val="00790EB0"/>
    <w:rsid w:val="00794E71"/>
    <w:rsid w:val="00795635"/>
    <w:rsid w:val="007B3021"/>
    <w:rsid w:val="007B376A"/>
    <w:rsid w:val="007B3947"/>
    <w:rsid w:val="007B53DF"/>
    <w:rsid w:val="007C161A"/>
    <w:rsid w:val="007C435C"/>
    <w:rsid w:val="007E53A6"/>
    <w:rsid w:val="007F2A10"/>
    <w:rsid w:val="007F39FD"/>
    <w:rsid w:val="00803408"/>
    <w:rsid w:val="00813975"/>
    <w:rsid w:val="00826D8B"/>
    <w:rsid w:val="00831EF2"/>
    <w:rsid w:val="008328FB"/>
    <w:rsid w:val="0084450B"/>
    <w:rsid w:val="00845FC3"/>
    <w:rsid w:val="008518C1"/>
    <w:rsid w:val="00857B5C"/>
    <w:rsid w:val="00860AB7"/>
    <w:rsid w:val="00864E81"/>
    <w:rsid w:val="00883EE5"/>
    <w:rsid w:val="00891178"/>
    <w:rsid w:val="008A524F"/>
    <w:rsid w:val="008C0158"/>
    <w:rsid w:val="008C3053"/>
    <w:rsid w:val="008E358F"/>
    <w:rsid w:val="008E58A1"/>
    <w:rsid w:val="008F705A"/>
    <w:rsid w:val="00905412"/>
    <w:rsid w:val="00905C18"/>
    <w:rsid w:val="00907DA7"/>
    <w:rsid w:val="00914FC0"/>
    <w:rsid w:val="0091560F"/>
    <w:rsid w:val="00923420"/>
    <w:rsid w:val="0092510A"/>
    <w:rsid w:val="009418E3"/>
    <w:rsid w:val="00943DD0"/>
    <w:rsid w:val="00950EB6"/>
    <w:rsid w:val="009573BE"/>
    <w:rsid w:val="009608F2"/>
    <w:rsid w:val="00960A15"/>
    <w:rsid w:val="00975F52"/>
    <w:rsid w:val="00980335"/>
    <w:rsid w:val="009846BB"/>
    <w:rsid w:val="009852CE"/>
    <w:rsid w:val="009863E8"/>
    <w:rsid w:val="00987B74"/>
    <w:rsid w:val="00996639"/>
    <w:rsid w:val="009A24ED"/>
    <w:rsid w:val="009A3FFF"/>
    <w:rsid w:val="009B2399"/>
    <w:rsid w:val="009B414B"/>
    <w:rsid w:val="009B4206"/>
    <w:rsid w:val="009D4643"/>
    <w:rsid w:val="009E0B26"/>
    <w:rsid w:val="009E0DDF"/>
    <w:rsid w:val="009E1315"/>
    <w:rsid w:val="009F79C4"/>
    <w:rsid w:val="00A00CF0"/>
    <w:rsid w:val="00A078D2"/>
    <w:rsid w:val="00A07E94"/>
    <w:rsid w:val="00A124FC"/>
    <w:rsid w:val="00A32E2B"/>
    <w:rsid w:val="00A436F5"/>
    <w:rsid w:val="00A44CAD"/>
    <w:rsid w:val="00A45523"/>
    <w:rsid w:val="00A54A45"/>
    <w:rsid w:val="00A64823"/>
    <w:rsid w:val="00A70412"/>
    <w:rsid w:val="00A76163"/>
    <w:rsid w:val="00A80E7A"/>
    <w:rsid w:val="00A946A9"/>
    <w:rsid w:val="00A97D36"/>
    <w:rsid w:val="00AA008B"/>
    <w:rsid w:val="00AA27B3"/>
    <w:rsid w:val="00AA2C9C"/>
    <w:rsid w:val="00AA5EBE"/>
    <w:rsid w:val="00AB1E5D"/>
    <w:rsid w:val="00AB70BA"/>
    <w:rsid w:val="00AC1686"/>
    <w:rsid w:val="00AD2F94"/>
    <w:rsid w:val="00AE54B1"/>
    <w:rsid w:val="00AF3319"/>
    <w:rsid w:val="00AF4535"/>
    <w:rsid w:val="00AF6AFA"/>
    <w:rsid w:val="00B00658"/>
    <w:rsid w:val="00B03F36"/>
    <w:rsid w:val="00B17793"/>
    <w:rsid w:val="00B22DFA"/>
    <w:rsid w:val="00B2378A"/>
    <w:rsid w:val="00B2538E"/>
    <w:rsid w:val="00B25C69"/>
    <w:rsid w:val="00B30BB2"/>
    <w:rsid w:val="00B425FB"/>
    <w:rsid w:val="00B54816"/>
    <w:rsid w:val="00B6163D"/>
    <w:rsid w:val="00B658CB"/>
    <w:rsid w:val="00B70B83"/>
    <w:rsid w:val="00B86A36"/>
    <w:rsid w:val="00B91212"/>
    <w:rsid w:val="00B94407"/>
    <w:rsid w:val="00BA093E"/>
    <w:rsid w:val="00BB5D36"/>
    <w:rsid w:val="00BC0CDB"/>
    <w:rsid w:val="00BC329A"/>
    <w:rsid w:val="00BC366F"/>
    <w:rsid w:val="00BC7E3B"/>
    <w:rsid w:val="00BD310B"/>
    <w:rsid w:val="00BE2B8A"/>
    <w:rsid w:val="00BE35D1"/>
    <w:rsid w:val="00BE3B7D"/>
    <w:rsid w:val="00BE43D2"/>
    <w:rsid w:val="00C00CEC"/>
    <w:rsid w:val="00C04323"/>
    <w:rsid w:val="00C34897"/>
    <w:rsid w:val="00C436E1"/>
    <w:rsid w:val="00C55416"/>
    <w:rsid w:val="00C55B67"/>
    <w:rsid w:val="00C56DD9"/>
    <w:rsid w:val="00C57D51"/>
    <w:rsid w:val="00C62E67"/>
    <w:rsid w:val="00C64A1A"/>
    <w:rsid w:val="00C72940"/>
    <w:rsid w:val="00C807DE"/>
    <w:rsid w:val="00C83F53"/>
    <w:rsid w:val="00C851DE"/>
    <w:rsid w:val="00C9160C"/>
    <w:rsid w:val="00C93170"/>
    <w:rsid w:val="00C94FDA"/>
    <w:rsid w:val="00CA018F"/>
    <w:rsid w:val="00CA5C7A"/>
    <w:rsid w:val="00CC52E6"/>
    <w:rsid w:val="00CC5F9C"/>
    <w:rsid w:val="00CC7C4B"/>
    <w:rsid w:val="00CD395C"/>
    <w:rsid w:val="00D03769"/>
    <w:rsid w:val="00D24220"/>
    <w:rsid w:val="00D4100E"/>
    <w:rsid w:val="00D44817"/>
    <w:rsid w:val="00D51686"/>
    <w:rsid w:val="00D54DD0"/>
    <w:rsid w:val="00D650EF"/>
    <w:rsid w:val="00D73B25"/>
    <w:rsid w:val="00D75FBA"/>
    <w:rsid w:val="00D777F6"/>
    <w:rsid w:val="00D80698"/>
    <w:rsid w:val="00D8763A"/>
    <w:rsid w:val="00D94C92"/>
    <w:rsid w:val="00DA2009"/>
    <w:rsid w:val="00DA3EFC"/>
    <w:rsid w:val="00DA56CF"/>
    <w:rsid w:val="00DB1379"/>
    <w:rsid w:val="00DB374A"/>
    <w:rsid w:val="00DB4F4D"/>
    <w:rsid w:val="00DC24BA"/>
    <w:rsid w:val="00DC6B0C"/>
    <w:rsid w:val="00DD0216"/>
    <w:rsid w:val="00DD7AA9"/>
    <w:rsid w:val="00DD7EBB"/>
    <w:rsid w:val="00DE314F"/>
    <w:rsid w:val="00DE4926"/>
    <w:rsid w:val="00DE66BC"/>
    <w:rsid w:val="00DE733A"/>
    <w:rsid w:val="00E004B0"/>
    <w:rsid w:val="00E138D3"/>
    <w:rsid w:val="00E15B55"/>
    <w:rsid w:val="00E23388"/>
    <w:rsid w:val="00E2343A"/>
    <w:rsid w:val="00E3082E"/>
    <w:rsid w:val="00E31FC5"/>
    <w:rsid w:val="00E36957"/>
    <w:rsid w:val="00E522FE"/>
    <w:rsid w:val="00E629CD"/>
    <w:rsid w:val="00E74AE3"/>
    <w:rsid w:val="00E84978"/>
    <w:rsid w:val="00E85D12"/>
    <w:rsid w:val="00E85F12"/>
    <w:rsid w:val="00E87D6B"/>
    <w:rsid w:val="00EB0265"/>
    <w:rsid w:val="00EC6AB3"/>
    <w:rsid w:val="00EC6FD0"/>
    <w:rsid w:val="00ED7DB0"/>
    <w:rsid w:val="00EE13CF"/>
    <w:rsid w:val="00EE33CA"/>
    <w:rsid w:val="00EE5E23"/>
    <w:rsid w:val="00EF2C4D"/>
    <w:rsid w:val="00F1624B"/>
    <w:rsid w:val="00F20377"/>
    <w:rsid w:val="00F24D56"/>
    <w:rsid w:val="00F2511B"/>
    <w:rsid w:val="00F3096A"/>
    <w:rsid w:val="00F33B49"/>
    <w:rsid w:val="00F37EF5"/>
    <w:rsid w:val="00F40A36"/>
    <w:rsid w:val="00F57C26"/>
    <w:rsid w:val="00F71A64"/>
    <w:rsid w:val="00F7788B"/>
    <w:rsid w:val="00F82CF3"/>
    <w:rsid w:val="00F83A69"/>
    <w:rsid w:val="00F845F8"/>
    <w:rsid w:val="00F86EE4"/>
    <w:rsid w:val="00FA2838"/>
    <w:rsid w:val="00FB04F1"/>
    <w:rsid w:val="00FB05DB"/>
    <w:rsid w:val="00FC0CB8"/>
    <w:rsid w:val="00FC41BC"/>
    <w:rsid w:val="00FC7BCE"/>
    <w:rsid w:val="00FF3618"/>
    <w:rsid w:val="04DB4140"/>
    <w:rsid w:val="0C2D48F0"/>
    <w:rsid w:val="0E7A4483"/>
    <w:rsid w:val="28542114"/>
    <w:rsid w:val="2A661F04"/>
    <w:rsid w:val="350E76CF"/>
    <w:rsid w:val="3E602049"/>
    <w:rsid w:val="5C767253"/>
    <w:rsid w:val="717245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45"/>
    </w:pPr>
    <w:rPr>
      <w:rFonts w:ascii="楷体_GB2312" w:eastAsia="楷体_GB2312"/>
    </w:r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uiPriority w:val="99"/>
    <w:rPr>
      <w:rFonts w:ascii="Times New Roman" w:hAnsi="Times New Roman" w:eastAsia="仿宋_GB2312" w:cs="Times New Roman"/>
      <w:kern w:val="2"/>
      <w:sz w:val="18"/>
      <w:szCs w:val="18"/>
    </w:rPr>
  </w:style>
  <w:style w:type="character" w:customStyle="1" w:styleId="10">
    <w:name w:val="页脚 Char"/>
    <w:basedOn w:val="8"/>
    <w:link w:val="4"/>
    <w:semiHidden/>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832</Words>
  <Characters>843</Characters>
  <Lines>8</Lines>
  <Paragraphs>2</Paragraphs>
  <TotalTime>12</TotalTime>
  <ScaleCrop>false</ScaleCrop>
  <LinksUpToDate>false</LinksUpToDate>
  <CharactersWithSpaces>1181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2021-03-09T00:30:00Z</dcterms:created>
  <dc:creator>张翀</dc:creator>
  <cp:lastModifiedBy>A-Betty</cp:lastModifiedBy>
  <dcterms:modified xsi:type="dcterms:W3CDTF">2022-11-04T08:27:57Z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A3FFFC2CEDA34EFF99F2636832D5BF66</vt:lpwstr>
  </property>
</Properties>
</file>