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创业培训机构年度报告</w:t>
      </w:r>
    </w:p>
    <w:p>
      <w:pPr>
        <w:spacing w:beforeLines="100"/>
        <w:jc w:val="center"/>
        <w:rPr>
          <w:rFonts w:ascii="楷体_GB2312" w:hAnsi="黑体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20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2"/>
        </w:rPr>
        <w:t>年度）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2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023" w:type="dxa"/>
          </w:tcPr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机构名称：</w:t>
            </w:r>
            <w:r>
              <w:rPr>
                <w:rFonts w:hint="eastAsia" w:ascii="宋体" w:hAnsi="宋体"/>
                <w:sz w:val="24"/>
                <w:szCs w:val="24"/>
              </w:rPr>
              <w:t>黄山市新城创业大学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社会信用代码：</w:t>
            </w:r>
            <w:r>
              <w:rPr>
                <w:rFonts w:ascii="宋体" w:hAnsi="宋体"/>
                <w:sz w:val="24"/>
                <w:szCs w:val="24"/>
              </w:rPr>
              <w:t>52341000MJB293711R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sz w:val="24"/>
                <w:szCs w:val="24"/>
              </w:rPr>
              <w:t>：唐礼亮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  <w:szCs w:val="24"/>
              </w:rPr>
              <w:t>黄山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高新</w:t>
            </w:r>
            <w:r>
              <w:rPr>
                <w:rFonts w:hint="eastAsia" w:ascii="宋体" w:hAnsi="宋体"/>
                <w:sz w:val="24"/>
                <w:szCs w:val="24"/>
              </w:rPr>
              <w:t>区梅林大道</w:t>
            </w:r>
            <w:r>
              <w:rPr>
                <w:rFonts w:ascii="宋体" w:hAnsi="宋体"/>
                <w:sz w:val="24"/>
                <w:szCs w:val="24"/>
              </w:rPr>
              <w:t>89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0559-255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5299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电子邮箱：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76403155</w:t>
            </w:r>
            <w:r>
              <w:rPr>
                <w:rFonts w:ascii="宋体" w:hAnsi="宋体"/>
                <w:sz w:val="24"/>
                <w:szCs w:val="24"/>
              </w:rPr>
              <w:t>@qq.com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办学许可证发证机关及编号：</w:t>
            </w:r>
            <w:r>
              <w:rPr>
                <w:rFonts w:hint="eastAsia" w:ascii="宋体" w:hAnsi="宋体"/>
                <w:sz w:val="24"/>
                <w:szCs w:val="24"/>
              </w:rPr>
              <w:t>黄山市民政局</w:t>
            </w:r>
            <w:r>
              <w:rPr>
                <w:rFonts w:ascii="宋体" w:hAnsi="宋体"/>
                <w:sz w:val="24"/>
                <w:szCs w:val="24"/>
              </w:rPr>
              <w:t xml:space="preserve"> 52341000MJB293711R</w:t>
            </w:r>
          </w:p>
          <w:p>
            <w:pPr>
              <w:spacing w:line="400" w:lineRule="exact"/>
              <w:ind w:left="241" w:hanging="241" w:hanging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认定为创业培训机构的时间及文件编号：</w:t>
            </w: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黄人社秘【</w:t>
            </w: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】</w:t>
            </w:r>
            <w:r>
              <w:rPr>
                <w:rFonts w:ascii="宋体" w:hAnsi="宋体"/>
                <w:sz w:val="24"/>
                <w:szCs w:val="24"/>
              </w:rPr>
              <w:t>453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变动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023" w:type="dxa"/>
            <w:vAlign w:val="top"/>
          </w:tcPr>
          <w:p>
            <w:pPr>
              <w:spacing w:line="400" w:lineRule="exact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培训教室地点及面积：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培训教室位于黄山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高新</w:t>
            </w:r>
            <w:r>
              <w:rPr>
                <w:rFonts w:hint="eastAsia" w:ascii="宋体" w:hAnsi="宋体"/>
                <w:sz w:val="24"/>
                <w:szCs w:val="24"/>
              </w:rPr>
              <w:t>区梅林大道</w:t>
            </w:r>
            <w:r>
              <w:rPr>
                <w:rFonts w:ascii="宋体" w:hAnsi="宋体"/>
                <w:sz w:val="24"/>
                <w:szCs w:val="24"/>
              </w:rPr>
              <w:t>89</w:t>
            </w:r>
            <w:r>
              <w:rPr>
                <w:rFonts w:hint="eastAsia" w:ascii="宋体" w:hAnsi="宋体"/>
                <w:sz w:val="24"/>
                <w:szCs w:val="24"/>
              </w:rPr>
              <w:t>号黄山市国家级孵化器大楼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楼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现有培训教室2间、管理办公室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间、创业阅览室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间、创业咨询室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主要培训设施：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宋体" w:hAnsi="宋体"/>
                <w:sz w:val="24"/>
                <w:szCs w:val="24"/>
              </w:rPr>
              <w:t>培训教室有多媒体投影一套、讨论桌5套（每桌可容纳6人）、电脑桌椅及配套电脑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台、白板2套。</w:t>
            </w:r>
          </w:p>
          <w:p>
            <w:pPr>
              <w:spacing w:line="400" w:lineRule="exact"/>
              <w:jc w:val="left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培训教师数量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其中专职教师人数：</w:t>
            </w:r>
            <w:r>
              <w:rPr>
                <w:rFonts w:ascii="宋体" w:hAnsi="宋体"/>
                <w:sz w:val="24"/>
                <w:szCs w:val="24"/>
              </w:rPr>
              <w:t xml:space="preserve">2     </w:t>
            </w:r>
            <w:r>
              <w:rPr>
                <w:rFonts w:hint="eastAsia" w:ascii="宋体" w:hAnsi="宋体"/>
                <w:sz w:val="24"/>
                <w:szCs w:val="24"/>
              </w:rPr>
              <w:t>兼职教师人数：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39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教学管理人员数量：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指导服务人员数量：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  <w:p>
            <w:pPr>
              <w:spacing w:line="400" w:lineRule="exact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与前一年度相比变动情况：</w:t>
            </w:r>
          </w:p>
          <w:p>
            <w:pPr>
              <w:spacing w:line="400" w:lineRule="exact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与去年相比，培训教师数量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增加25人，教学管理人员和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指导服务人数数量没有变化。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累计开设创业培训班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期，培训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，合格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1493人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培训工作开展情况</w:t>
            </w:r>
          </w:p>
        </w:tc>
        <w:tc>
          <w:tcPr>
            <w:tcW w:w="8023" w:type="dxa"/>
          </w:tcPr>
          <w:p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开展的培训项目及各项目培训人数、合格人数：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培训项目：创办企业培训、创业模拟实训、网络创业培训、改善企业培训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培训人数：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266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人、0人、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1247人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、0人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合格人数：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262人、0人、1231人、0人</w:t>
            </w:r>
          </w:p>
          <w:p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合格学员中的重点人员数量及占比</w:t>
            </w:r>
          </w:p>
          <w:p>
            <w:pPr>
              <w:jc w:val="left"/>
              <w:rPr>
                <w:rFonts w:hint="eastAsia" w:asci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(1)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高校毕业生：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1427人，占比94.3%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(2)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返乡农民工：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0人，占比0%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(3)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失业人员和转岗职工：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0人</w:t>
            </w:r>
          </w:p>
          <w:p>
            <w:pPr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(4)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退役军人：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人，占比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1.72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%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(5)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科技人员、留学回国人员：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0人</w:t>
            </w:r>
          </w:p>
          <w:p>
            <w:pPr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(6)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其他人员：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人，占比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3.97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%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学员满意度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学员合格率：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98.87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%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b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资料归档率：</w:t>
            </w:r>
            <w:r>
              <w:rPr>
                <w:rFonts w:ascii="宋体" w:hAnsi="宋体"/>
                <w:sz w:val="24"/>
                <w:szCs w:val="24"/>
              </w:rPr>
              <w:t>100%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创业服务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023" w:type="dxa"/>
          </w:tcPr>
          <w:p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提供学员后续服务的项目、内容、人数：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(1)</w:t>
            </w:r>
            <w:r>
              <w:rPr>
                <w:rFonts w:hint="eastAsia" w:ascii="宋体" w:hAnsi="宋体"/>
                <w:sz w:val="24"/>
                <w:szCs w:val="24"/>
              </w:rPr>
              <w:t>提供创业后续服务的项目：</w:t>
            </w:r>
          </w:p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color w:val="24242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戴显灵</w:t>
            </w:r>
            <w:r>
              <w:rPr>
                <w:rFonts w:hint="eastAsia" w:ascii="宋体" w:hAnsi="宋体"/>
                <w:sz w:val="24"/>
                <w:lang w:eastAsia="zh-CN"/>
              </w:rPr>
              <w:t>的“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祁门县祁百香家庭农场</w:t>
            </w:r>
            <w:r>
              <w:rPr>
                <w:rFonts w:hint="eastAsia" w:ascii="宋体" w:hAnsi="宋体"/>
                <w:sz w:val="24"/>
                <w:lang w:eastAsia="zh-CN"/>
              </w:rPr>
              <w:t>”、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叶木怀的“</w:t>
            </w:r>
            <w:r>
              <w:rPr>
                <w:rFonts w:hint="eastAsia" w:ascii="宋体" w:hAnsi="宋体"/>
                <w:sz w:val="24"/>
                <w:lang w:eastAsia="zh-CN"/>
              </w:rPr>
              <w:t>黄山市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止一面”餐饮服务有限公司、王文强的“黄山区郁秀家庭农场”、张克秋的“黄山区猴岗生态茶叶专业合作社”、李爱华的“黄山市五城颜公山米酒加工坊”、陈旭辉的“休宁县五五零五农业科技有限公司”、方威的“歙县四季海生态农庄”等。</w:t>
            </w:r>
          </w:p>
          <w:p>
            <w:pPr>
              <w:jc w:val="left"/>
              <w:rPr>
                <w:rFonts w:ascii="宋体" w:cs="宋体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242424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</w:rPr>
              <w:t>提供服务的内容：</w:t>
            </w:r>
          </w:p>
          <w:p>
            <w:pPr>
              <w:ind w:firstLine="480" w:firstLineChars="200"/>
              <w:jc w:val="left"/>
              <w:rPr>
                <w:rFonts w:ascii="宋体" w:cs="宋体"/>
                <w:color w:val="2424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</w:rPr>
              <w:t>黄山新城创业大学通过与国家级众创空间、国家级科技企业孵化器形成完善的小微企业创业服务链条体系，与省内外</w:t>
            </w:r>
            <w:r>
              <w:rPr>
                <w:rFonts w:ascii="宋体" w:hAnsi="宋体" w:cs="宋体"/>
                <w:color w:val="242424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</w:rPr>
              <w:t>多家服务机构建立战略合作关系，搭建中介服务体系，为学员创业提供专业化的服务；建立了创业导师、创业辅导员和创业联络员的三级创业辅导体系，为创业项目提供全面的创业辅导服务，包含政务代理、创业场地、信息服务、项目申报、企业辅导、人才招聘、投融资、企业培训、专利代理、商标代理、产品试验检测、技术咨询、产学研合作、财税审计、法律咨询、市场渠道建设、品牌建设等内容。</w:t>
            </w:r>
          </w:p>
          <w:p>
            <w:pPr>
              <w:jc w:val="left"/>
              <w:rPr>
                <w:rFonts w:ascii="宋体" w:cs="宋体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242424"/>
                <w:kern w:val="0"/>
                <w:sz w:val="24"/>
                <w:szCs w:val="24"/>
                <w:highlight w:val="none"/>
              </w:rPr>
              <w:t>(3)</w:t>
            </w: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  <w:highlight w:val="none"/>
              </w:rPr>
              <w:t>提供学员后续服务的人数：</w:t>
            </w: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  <w:highlight w:val="none"/>
                <w:lang w:val="en-US" w:eastAsia="zh-CN"/>
              </w:rPr>
              <w:t>299</w:t>
            </w:r>
            <w:r>
              <w:rPr>
                <w:rFonts w:hint="eastAsia" w:ascii="宋体" w:hAnsi="宋体" w:cs="宋体"/>
                <w:color w:val="242424"/>
                <w:kern w:val="0"/>
                <w:sz w:val="24"/>
                <w:szCs w:val="24"/>
                <w:highlight w:val="none"/>
              </w:rPr>
              <w:t>人</w:t>
            </w:r>
          </w:p>
          <w:p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已知学员当年度创业人数（以工商注册为准）、创业率及带动就业人数：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创业人数：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人</w:t>
            </w:r>
          </w:p>
          <w:p>
            <w:pPr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创业率：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35.56 %</w:t>
            </w:r>
          </w:p>
          <w:p>
            <w:pP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带动就业人数：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1076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资金申领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023" w:type="dxa"/>
          </w:tcPr>
          <w:p>
            <w:pPr>
              <w:jc w:val="left"/>
              <w:rPr>
                <w:rFonts w:hint="eastAsia" w:ascii="宋体" w:eastAsia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申领补贴人数：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1493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人</w:t>
            </w:r>
          </w:p>
          <w:p>
            <w:pPr>
              <w:rPr>
                <w:rFonts w:hint="default" w:asci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申领补贴资金总额：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186.36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受行政处罚情况</w:t>
            </w:r>
          </w:p>
        </w:tc>
        <w:tc>
          <w:tcPr>
            <w:tcW w:w="802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市人力资源社会保障局要求创业培训机构报告的事项</w:t>
            </w:r>
          </w:p>
        </w:tc>
        <w:tc>
          <w:tcPr>
            <w:tcW w:w="802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创业培训机构认为应当报告的其他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事项</w:t>
            </w:r>
          </w:p>
        </w:tc>
        <w:tc>
          <w:tcPr>
            <w:tcW w:w="802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ind w:firstLine="420" w:firstLineChars="200"/>
        <w:rPr>
          <w:szCs w:val="24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="1081" w:wrap="around" w:vAnchor="text" w:hAnchor="margin" w:xAlign="outside" w:y="5"/>
      <w:ind w:firstLine="140" w:firstLineChars="50"/>
      <w:rPr>
        <w:rStyle w:val="28"/>
        <w:rFonts w:ascii="宋体"/>
        <w:sz w:val="28"/>
        <w:szCs w:val="28"/>
      </w:rPr>
    </w:pPr>
    <w:r>
      <w:rPr>
        <w:rStyle w:val="28"/>
        <w:rFonts w:ascii="宋体" w:hAnsi="宋体"/>
        <w:sz w:val="28"/>
        <w:szCs w:val="28"/>
      </w:rPr>
      <w:fldChar w:fldCharType="begin"/>
    </w:r>
    <w:r>
      <w:rPr>
        <w:rStyle w:val="28"/>
        <w:rFonts w:ascii="宋体" w:hAnsi="宋体"/>
        <w:sz w:val="28"/>
        <w:szCs w:val="28"/>
      </w:rPr>
      <w:instrText xml:space="preserve">PAGE  </w:instrText>
    </w:r>
    <w:r>
      <w:rPr>
        <w:rStyle w:val="28"/>
        <w:rFonts w:ascii="宋体" w:hAnsi="宋体"/>
        <w:sz w:val="28"/>
        <w:szCs w:val="28"/>
      </w:rPr>
      <w:fldChar w:fldCharType="separate"/>
    </w:r>
    <w:r>
      <w:rPr>
        <w:rStyle w:val="28"/>
        <w:rFonts w:ascii="宋体" w:hAnsi="宋体"/>
        <w:sz w:val="28"/>
        <w:szCs w:val="28"/>
      </w:rPr>
      <w:t>- 2 -</w:t>
    </w:r>
    <w:r>
      <w:rPr>
        <w:rStyle w:val="28"/>
        <w:rFonts w:ascii="宋体" w:hAnsi="宋体"/>
        <w:sz w:val="28"/>
        <w:szCs w:val="28"/>
      </w:rPr>
      <w:fldChar w:fldCharType="end"/>
    </w:r>
  </w:p>
  <w:p>
    <w:pPr>
      <w:pStyle w:val="16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105"/>
  <w:drawingGridVerticalSpacing w:val="60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TVkNjY4NTc2MjBmMDI3NjAyMThiNTdmNTIzMGUifQ=="/>
  </w:docVars>
  <w:rsids>
    <w:rsidRoot w:val="00172A27"/>
    <w:rsid w:val="0000310B"/>
    <w:rsid w:val="00006EBF"/>
    <w:rsid w:val="00010F2E"/>
    <w:rsid w:val="000122B2"/>
    <w:rsid w:val="00013433"/>
    <w:rsid w:val="000135B6"/>
    <w:rsid w:val="000168AD"/>
    <w:rsid w:val="000244D4"/>
    <w:rsid w:val="00032347"/>
    <w:rsid w:val="00035272"/>
    <w:rsid w:val="00035813"/>
    <w:rsid w:val="000568F2"/>
    <w:rsid w:val="00064D70"/>
    <w:rsid w:val="000858D3"/>
    <w:rsid w:val="0009204B"/>
    <w:rsid w:val="000B3775"/>
    <w:rsid w:val="000B6685"/>
    <w:rsid w:val="000C1123"/>
    <w:rsid w:val="000C7A01"/>
    <w:rsid w:val="000D148E"/>
    <w:rsid w:val="000D16CF"/>
    <w:rsid w:val="000D431F"/>
    <w:rsid w:val="000D5354"/>
    <w:rsid w:val="000E737C"/>
    <w:rsid w:val="000E74CE"/>
    <w:rsid w:val="000E7568"/>
    <w:rsid w:val="000F149D"/>
    <w:rsid w:val="000F7E41"/>
    <w:rsid w:val="00100643"/>
    <w:rsid w:val="00100D31"/>
    <w:rsid w:val="0010175D"/>
    <w:rsid w:val="00115FC3"/>
    <w:rsid w:val="00116D21"/>
    <w:rsid w:val="001226F2"/>
    <w:rsid w:val="00124000"/>
    <w:rsid w:val="001262D6"/>
    <w:rsid w:val="00137262"/>
    <w:rsid w:val="00144641"/>
    <w:rsid w:val="00145985"/>
    <w:rsid w:val="0015707D"/>
    <w:rsid w:val="001571CB"/>
    <w:rsid w:val="00166F7B"/>
    <w:rsid w:val="00167D48"/>
    <w:rsid w:val="00172A27"/>
    <w:rsid w:val="0017781A"/>
    <w:rsid w:val="00181A3B"/>
    <w:rsid w:val="00184A59"/>
    <w:rsid w:val="001A1756"/>
    <w:rsid w:val="001A5659"/>
    <w:rsid w:val="001C217C"/>
    <w:rsid w:val="001C63E9"/>
    <w:rsid w:val="001C7452"/>
    <w:rsid w:val="001D26C2"/>
    <w:rsid w:val="001E155E"/>
    <w:rsid w:val="001E21DC"/>
    <w:rsid w:val="001F3252"/>
    <w:rsid w:val="001F3A61"/>
    <w:rsid w:val="001F5366"/>
    <w:rsid w:val="00201C35"/>
    <w:rsid w:val="00202F36"/>
    <w:rsid w:val="0020520B"/>
    <w:rsid w:val="00205F59"/>
    <w:rsid w:val="00211C3C"/>
    <w:rsid w:val="0021390F"/>
    <w:rsid w:val="00227D26"/>
    <w:rsid w:val="00232F31"/>
    <w:rsid w:val="002360BB"/>
    <w:rsid w:val="00243158"/>
    <w:rsid w:val="00245F95"/>
    <w:rsid w:val="00250C47"/>
    <w:rsid w:val="0026186F"/>
    <w:rsid w:val="00282931"/>
    <w:rsid w:val="00285545"/>
    <w:rsid w:val="002858A4"/>
    <w:rsid w:val="00290FBF"/>
    <w:rsid w:val="002A04E4"/>
    <w:rsid w:val="002A45BE"/>
    <w:rsid w:val="002A6587"/>
    <w:rsid w:val="002B67B0"/>
    <w:rsid w:val="002B6947"/>
    <w:rsid w:val="002B6FCF"/>
    <w:rsid w:val="002B719F"/>
    <w:rsid w:val="002D0F6C"/>
    <w:rsid w:val="002D441A"/>
    <w:rsid w:val="002E2D8F"/>
    <w:rsid w:val="002E55FE"/>
    <w:rsid w:val="002E5A7D"/>
    <w:rsid w:val="002E5E6D"/>
    <w:rsid w:val="002E7F1F"/>
    <w:rsid w:val="002F47EE"/>
    <w:rsid w:val="002F4827"/>
    <w:rsid w:val="002F731D"/>
    <w:rsid w:val="002F7BEA"/>
    <w:rsid w:val="003049DC"/>
    <w:rsid w:val="00317514"/>
    <w:rsid w:val="00317DDC"/>
    <w:rsid w:val="0032426A"/>
    <w:rsid w:val="0032632F"/>
    <w:rsid w:val="003278EA"/>
    <w:rsid w:val="00335DAF"/>
    <w:rsid w:val="00337B77"/>
    <w:rsid w:val="00345ACF"/>
    <w:rsid w:val="00351551"/>
    <w:rsid w:val="00351621"/>
    <w:rsid w:val="00351C0B"/>
    <w:rsid w:val="00353E39"/>
    <w:rsid w:val="0035498E"/>
    <w:rsid w:val="00370151"/>
    <w:rsid w:val="00371CE4"/>
    <w:rsid w:val="00381479"/>
    <w:rsid w:val="00381903"/>
    <w:rsid w:val="00386A0F"/>
    <w:rsid w:val="00387763"/>
    <w:rsid w:val="00390C31"/>
    <w:rsid w:val="00392C1A"/>
    <w:rsid w:val="00394FD4"/>
    <w:rsid w:val="003A016C"/>
    <w:rsid w:val="003A0D39"/>
    <w:rsid w:val="003A292F"/>
    <w:rsid w:val="003B17ED"/>
    <w:rsid w:val="003B2712"/>
    <w:rsid w:val="003B6E0D"/>
    <w:rsid w:val="003D2906"/>
    <w:rsid w:val="003D307E"/>
    <w:rsid w:val="003D7FD7"/>
    <w:rsid w:val="003E02A0"/>
    <w:rsid w:val="003E73B9"/>
    <w:rsid w:val="003F0F94"/>
    <w:rsid w:val="003F20AA"/>
    <w:rsid w:val="00400842"/>
    <w:rsid w:val="0040178E"/>
    <w:rsid w:val="00401C0D"/>
    <w:rsid w:val="00404ED6"/>
    <w:rsid w:val="004056C7"/>
    <w:rsid w:val="0041360D"/>
    <w:rsid w:val="004159F4"/>
    <w:rsid w:val="00420CD3"/>
    <w:rsid w:val="0042359B"/>
    <w:rsid w:val="004252BD"/>
    <w:rsid w:val="00425318"/>
    <w:rsid w:val="00427992"/>
    <w:rsid w:val="004307D5"/>
    <w:rsid w:val="00430DDD"/>
    <w:rsid w:val="00431E4E"/>
    <w:rsid w:val="00441D6F"/>
    <w:rsid w:val="00442C96"/>
    <w:rsid w:val="0044445C"/>
    <w:rsid w:val="0045641E"/>
    <w:rsid w:val="0047132A"/>
    <w:rsid w:val="004743E7"/>
    <w:rsid w:val="00480612"/>
    <w:rsid w:val="00482AEF"/>
    <w:rsid w:val="00485D13"/>
    <w:rsid w:val="0048631D"/>
    <w:rsid w:val="004908C4"/>
    <w:rsid w:val="004937B7"/>
    <w:rsid w:val="00494D0B"/>
    <w:rsid w:val="004B5FCF"/>
    <w:rsid w:val="004C05FF"/>
    <w:rsid w:val="004C18ED"/>
    <w:rsid w:val="004C1F42"/>
    <w:rsid w:val="004C6EBF"/>
    <w:rsid w:val="004C7D8E"/>
    <w:rsid w:val="004D2F6F"/>
    <w:rsid w:val="004E2377"/>
    <w:rsid w:val="004E3DDA"/>
    <w:rsid w:val="00500498"/>
    <w:rsid w:val="00510C63"/>
    <w:rsid w:val="00511C27"/>
    <w:rsid w:val="00511FEF"/>
    <w:rsid w:val="00512F42"/>
    <w:rsid w:val="00513A1B"/>
    <w:rsid w:val="00521417"/>
    <w:rsid w:val="0052475F"/>
    <w:rsid w:val="00525814"/>
    <w:rsid w:val="00536818"/>
    <w:rsid w:val="005404DD"/>
    <w:rsid w:val="0055041C"/>
    <w:rsid w:val="00550DB6"/>
    <w:rsid w:val="0055289B"/>
    <w:rsid w:val="005549A0"/>
    <w:rsid w:val="005557EA"/>
    <w:rsid w:val="00556E6F"/>
    <w:rsid w:val="005622BA"/>
    <w:rsid w:val="00562741"/>
    <w:rsid w:val="00562C27"/>
    <w:rsid w:val="0056379E"/>
    <w:rsid w:val="005824ED"/>
    <w:rsid w:val="005859D1"/>
    <w:rsid w:val="00586307"/>
    <w:rsid w:val="005874B9"/>
    <w:rsid w:val="00595B81"/>
    <w:rsid w:val="00596554"/>
    <w:rsid w:val="00597508"/>
    <w:rsid w:val="005A440E"/>
    <w:rsid w:val="005B1D8A"/>
    <w:rsid w:val="005B4292"/>
    <w:rsid w:val="005B5F00"/>
    <w:rsid w:val="005B754F"/>
    <w:rsid w:val="005C05CE"/>
    <w:rsid w:val="005D450D"/>
    <w:rsid w:val="005D4795"/>
    <w:rsid w:val="005D4DFC"/>
    <w:rsid w:val="005E3960"/>
    <w:rsid w:val="005E3C55"/>
    <w:rsid w:val="005E4823"/>
    <w:rsid w:val="005E7DB2"/>
    <w:rsid w:val="006019D2"/>
    <w:rsid w:val="00602B31"/>
    <w:rsid w:val="00602F74"/>
    <w:rsid w:val="00604CFB"/>
    <w:rsid w:val="006058B1"/>
    <w:rsid w:val="00607A01"/>
    <w:rsid w:val="006103EE"/>
    <w:rsid w:val="00627841"/>
    <w:rsid w:val="00630AB7"/>
    <w:rsid w:val="00632678"/>
    <w:rsid w:val="00634414"/>
    <w:rsid w:val="00636BC3"/>
    <w:rsid w:val="00640528"/>
    <w:rsid w:val="00646B67"/>
    <w:rsid w:val="00647162"/>
    <w:rsid w:val="00650AD7"/>
    <w:rsid w:val="00662335"/>
    <w:rsid w:val="00664282"/>
    <w:rsid w:val="00666F76"/>
    <w:rsid w:val="00667136"/>
    <w:rsid w:val="00670AE9"/>
    <w:rsid w:val="00671B54"/>
    <w:rsid w:val="0067214C"/>
    <w:rsid w:val="00676D5D"/>
    <w:rsid w:val="006801AE"/>
    <w:rsid w:val="00683D5A"/>
    <w:rsid w:val="00690CAF"/>
    <w:rsid w:val="00691AF0"/>
    <w:rsid w:val="00694F20"/>
    <w:rsid w:val="006961B8"/>
    <w:rsid w:val="006A4C8C"/>
    <w:rsid w:val="006B0D38"/>
    <w:rsid w:val="006B6046"/>
    <w:rsid w:val="006C6758"/>
    <w:rsid w:val="006D1865"/>
    <w:rsid w:val="006D610C"/>
    <w:rsid w:val="006D68A0"/>
    <w:rsid w:val="006E551B"/>
    <w:rsid w:val="006E6443"/>
    <w:rsid w:val="006E788D"/>
    <w:rsid w:val="006F0C96"/>
    <w:rsid w:val="006F2A2E"/>
    <w:rsid w:val="00710B2B"/>
    <w:rsid w:val="00712194"/>
    <w:rsid w:val="00715B9A"/>
    <w:rsid w:val="00715BCC"/>
    <w:rsid w:val="0071760B"/>
    <w:rsid w:val="00720798"/>
    <w:rsid w:val="00722CCB"/>
    <w:rsid w:val="00723326"/>
    <w:rsid w:val="007234DD"/>
    <w:rsid w:val="00727CB5"/>
    <w:rsid w:val="0073112B"/>
    <w:rsid w:val="007349D3"/>
    <w:rsid w:val="007424E8"/>
    <w:rsid w:val="00742A28"/>
    <w:rsid w:val="0074721A"/>
    <w:rsid w:val="00751C47"/>
    <w:rsid w:val="007607F6"/>
    <w:rsid w:val="00761114"/>
    <w:rsid w:val="00767FC1"/>
    <w:rsid w:val="007701BD"/>
    <w:rsid w:val="007734A2"/>
    <w:rsid w:val="007758CD"/>
    <w:rsid w:val="00780BDC"/>
    <w:rsid w:val="00780BFE"/>
    <w:rsid w:val="00784F80"/>
    <w:rsid w:val="007854A7"/>
    <w:rsid w:val="00797D90"/>
    <w:rsid w:val="007A4D65"/>
    <w:rsid w:val="007A667E"/>
    <w:rsid w:val="007B25EB"/>
    <w:rsid w:val="007B57F9"/>
    <w:rsid w:val="007C2185"/>
    <w:rsid w:val="007C3422"/>
    <w:rsid w:val="007C6F77"/>
    <w:rsid w:val="007C6FC9"/>
    <w:rsid w:val="007D12CF"/>
    <w:rsid w:val="007E42B5"/>
    <w:rsid w:val="007F2868"/>
    <w:rsid w:val="007F561B"/>
    <w:rsid w:val="00800831"/>
    <w:rsid w:val="00800CE6"/>
    <w:rsid w:val="00812B0E"/>
    <w:rsid w:val="0081355D"/>
    <w:rsid w:val="00815B14"/>
    <w:rsid w:val="008166C8"/>
    <w:rsid w:val="00816928"/>
    <w:rsid w:val="008201AB"/>
    <w:rsid w:val="00826D04"/>
    <w:rsid w:val="0082748D"/>
    <w:rsid w:val="00832980"/>
    <w:rsid w:val="00833763"/>
    <w:rsid w:val="00833E63"/>
    <w:rsid w:val="00837373"/>
    <w:rsid w:val="0084292A"/>
    <w:rsid w:val="00842FC9"/>
    <w:rsid w:val="00844D87"/>
    <w:rsid w:val="00847B22"/>
    <w:rsid w:val="00850EFA"/>
    <w:rsid w:val="00862DC4"/>
    <w:rsid w:val="008705CF"/>
    <w:rsid w:val="0087543A"/>
    <w:rsid w:val="0088013A"/>
    <w:rsid w:val="00884032"/>
    <w:rsid w:val="00884E3D"/>
    <w:rsid w:val="0089224F"/>
    <w:rsid w:val="00892325"/>
    <w:rsid w:val="008947E4"/>
    <w:rsid w:val="008A0E1E"/>
    <w:rsid w:val="008A3EAE"/>
    <w:rsid w:val="008A793E"/>
    <w:rsid w:val="008B611C"/>
    <w:rsid w:val="008B7CA0"/>
    <w:rsid w:val="008B7DF2"/>
    <w:rsid w:val="008D1F45"/>
    <w:rsid w:val="008D6024"/>
    <w:rsid w:val="008E490D"/>
    <w:rsid w:val="008F1248"/>
    <w:rsid w:val="008F159D"/>
    <w:rsid w:val="008F1EE1"/>
    <w:rsid w:val="008F6B1F"/>
    <w:rsid w:val="008F7961"/>
    <w:rsid w:val="00900145"/>
    <w:rsid w:val="00906F5E"/>
    <w:rsid w:val="0091787C"/>
    <w:rsid w:val="009206FF"/>
    <w:rsid w:val="00923F4C"/>
    <w:rsid w:val="00924885"/>
    <w:rsid w:val="009367F7"/>
    <w:rsid w:val="0094392F"/>
    <w:rsid w:val="0094616B"/>
    <w:rsid w:val="00952725"/>
    <w:rsid w:val="00970520"/>
    <w:rsid w:val="00970895"/>
    <w:rsid w:val="00971836"/>
    <w:rsid w:val="009870E5"/>
    <w:rsid w:val="00997101"/>
    <w:rsid w:val="00997157"/>
    <w:rsid w:val="00997C7E"/>
    <w:rsid w:val="009A13B3"/>
    <w:rsid w:val="009A40CB"/>
    <w:rsid w:val="009A46A3"/>
    <w:rsid w:val="009A49E2"/>
    <w:rsid w:val="009A60E5"/>
    <w:rsid w:val="009A7837"/>
    <w:rsid w:val="009D0A2F"/>
    <w:rsid w:val="009D2BB0"/>
    <w:rsid w:val="009D6E87"/>
    <w:rsid w:val="009D7115"/>
    <w:rsid w:val="009E3B7B"/>
    <w:rsid w:val="00A00DF1"/>
    <w:rsid w:val="00A04F68"/>
    <w:rsid w:val="00A17095"/>
    <w:rsid w:val="00A24157"/>
    <w:rsid w:val="00A244D4"/>
    <w:rsid w:val="00A50AE8"/>
    <w:rsid w:val="00A53FCC"/>
    <w:rsid w:val="00A552A3"/>
    <w:rsid w:val="00A56A4C"/>
    <w:rsid w:val="00A57DD1"/>
    <w:rsid w:val="00A57E46"/>
    <w:rsid w:val="00A60580"/>
    <w:rsid w:val="00A6175B"/>
    <w:rsid w:val="00A862C5"/>
    <w:rsid w:val="00A86C99"/>
    <w:rsid w:val="00A875B6"/>
    <w:rsid w:val="00A909E1"/>
    <w:rsid w:val="00A96D3F"/>
    <w:rsid w:val="00AB4906"/>
    <w:rsid w:val="00AB7B24"/>
    <w:rsid w:val="00AC0CD6"/>
    <w:rsid w:val="00AC1E09"/>
    <w:rsid w:val="00AC7E82"/>
    <w:rsid w:val="00AD6BC4"/>
    <w:rsid w:val="00AD7EE1"/>
    <w:rsid w:val="00AE3454"/>
    <w:rsid w:val="00AE3A25"/>
    <w:rsid w:val="00AE55DC"/>
    <w:rsid w:val="00AF0820"/>
    <w:rsid w:val="00AF1E02"/>
    <w:rsid w:val="00AF3407"/>
    <w:rsid w:val="00B006EE"/>
    <w:rsid w:val="00B02ABD"/>
    <w:rsid w:val="00B043F5"/>
    <w:rsid w:val="00B059D6"/>
    <w:rsid w:val="00B13ECB"/>
    <w:rsid w:val="00B15B22"/>
    <w:rsid w:val="00B177BA"/>
    <w:rsid w:val="00B231E2"/>
    <w:rsid w:val="00B30B63"/>
    <w:rsid w:val="00B329F5"/>
    <w:rsid w:val="00B336A1"/>
    <w:rsid w:val="00B36F9D"/>
    <w:rsid w:val="00B576FD"/>
    <w:rsid w:val="00B65BC5"/>
    <w:rsid w:val="00B663D2"/>
    <w:rsid w:val="00B711A0"/>
    <w:rsid w:val="00B72868"/>
    <w:rsid w:val="00B7546D"/>
    <w:rsid w:val="00B75723"/>
    <w:rsid w:val="00B768C2"/>
    <w:rsid w:val="00B84916"/>
    <w:rsid w:val="00B86A96"/>
    <w:rsid w:val="00B9215F"/>
    <w:rsid w:val="00B96978"/>
    <w:rsid w:val="00BA7D80"/>
    <w:rsid w:val="00BB4FC8"/>
    <w:rsid w:val="00BB5335"/>
    <w:rsid w:val="00BB673C"/>
    <w:rsid w:val="00BB7556"/>
    <w:rsid w:val="00BC5048"/>
    <w:rsid w:val="00BC7995"/>
    <w:rsid w:val="00BD1FDA"/>
    <w:rsid w:val="00BE2507"/>
    <w:rsid w:val="00BE3F4E"/>
    <w:rsid w:val="00BE5D0D"/>
    <w:rsid w:val="00BE6A14"/>
    <w:rsid w:val="00BF5FBC"/>
    <w:rsid w:val="00BF7075"/>
    <w:rsid w:val="00C06673"/>
    <w:rsid w:val="00C109CF"/>
    <w:rsid w:val="00C15CA6"/>
    <w:rsid w:val="00C16E24"/>
    <w:rsid w:val="00C17CDF"/>
    <w:rsid w:val="00C24494"/>
    <w:rsid w:val="00C24D8A"/>
    <w:rsid w:val="00C42861"/>
    <w:rsid w:val="00C458D9"/>
    <w:rsid w:val="00C50266"/>
    <w:rsid w:val="00C518A4"/>
    <w:rsid w:val="00C54C49"/>
    <w:rsid w:val="00C62ED3"/>
    <w:rsid w:val="00C70491"/>
    <w:rsid w:val="00C74797"/>
    <w:rsid w:val="00C75EF6"/>
    <w:rsid w:val="00C76C1C"/>
    <w:rsid w:val="00C80F87"/>
    <w:rsid w:val="00C821DD"/>
    <w:rsid w:val="00C929E3"/>
    <w:rsid w:val="00C945BC"/>
    <w:rsid w:val="00C97684"/>
    <w:rsid w:val="00CA6DE6"/>
    <w:rsid w:val="00CB0A91"/>
    <w:rsid w:val="00CB3C7A"/>
    <w:rsid w:val="00CB58D2"/>
    <w:rsid w:val="00CC0E4C"/>
    <w:rsid w:val="00CC26EA"/>
    <w:rsid w:val="00CC2D08"/>
    <w:rsid w:val="00CD77E3"/>
    <w:rsid w:val="00CE1532"/>
    <w:rsid w:val="00CE2265"/>
    <w:rsid w:val="00CF09AA"/>
    <w:rsid w:val="00CF1AE3"/>
    <w:rsid w:val="00CF2E50"/>
    <w:rsid w:val="00D00C4E"/>
    <w:rsid w:val="00D03893"/>
    <w:rsid w:val="00D05671"/>
    <w:rsid w:val="00D05EB3"/>
    <w:rsid w:val="00D11489"/>
    <w:rsid w:val="00D313CC"/>
    <w:rsid w:val="00D36B7E"/>
    <w:rsid w:val="00D421F9"/>
    <w:rsid w:val="00D44B62"/>
    <w:rsid w:val="00D50FBD"/>
    <w:rsid w:val="00D567C1"/>
    <w:rsid w:val="00D577C4"/>
    <w:rsid w:val="00D6065D"/>
    <w:rsid w:val="00D61AB9"/>
    <w:rsid w:val="00D6379C"/>
    <w:rsid w:val="00D67096"/>
    <w:rsid w:val="00D7211C"/>
    <w:rsid w:val="00D7364A"/>
    <w:rsid w:val="00D92764"/>
    <w:rsid w:val="00D940E1"/>
    <w:rsid w:val="00DC34B7"/>
    <w:rsid w:val="00DC5960"/>
    <w:rsid w:val="00DC7782"/>
    <w:rsid w:val="00DE11F6"/>
    <w:rsid w:val="00DE4CEA"/>
    <w:rsid w:val="00DE5094"/>
    <w:rsid w:val="00DE64EE"/>
    <w:rsid w:val="00DF0CF9"/>
    <w:rsid w:val="00DF34AB"/>
    <w:rsid w:val="00DF3779"/>
    <w:rsid w:val="00DF3CDD"/>
    <w:rsid w:val="00DF4D31"/>
    <w:rsid w:val="00E00589"/>
    <w:rsid w:val="00E05150"/>
    <w:rsid w:val="00E13E66"/>
    <w:rsid w:val="00E14A4A"/>
    <w:rsid w:val="00E17C34"/>
    <w:rsid w:val="00E2368C"/>
    <w:rsid w:val="00E402E6"/>
    <w:rsid w:val="00E522CC"/>
    <w:rsid w:val="00E53185"/>
    <w:rsid w:val="00E53470"/>
    <w:rsid w:val="00E55427"/>
    <w:rsid w:val="00E60C58"/>
    <w:rsid w:val="00E675C5"/>
    <w:rsid w:val="00E67830"/>
    <w:rsid w:val="00E7072C"/>
    <w:rsid w:val="00E849D8"/>
    <w:rsid w:val="00E90DE9"/>
    <w:rsid w:val="00E919AC"/>
    <w:rsid w:val="00E91C6C"/>
    <w:rsid w:val="00E95730"/>
    <w:rsid w:val="00E97780"/>
    <w:rsid w:val="00EA18E8"/>
    <w:rsid w:val="00EA1ABB"/>
    <w:rsid w:val="00EA42B9"/>
    <w:rsid w:val="00EA6BD9"/>
    <w:rsid w:val="00ED161D"/>
    <w:rsid w:val="00ED4C54"/>
    <w:rsid w:val="00ED7612"/>
    <w:rsid w:val="00EE7F19"/>
    <w:rsid w:val="00EF1B5D"/>
    <w:rsid w:val="00EF601D"/>
    <w:rsid w:val="00EF7043"/>
    <w:rsid w:val="00F057FD"/>
    <w:rsid w:val="00F07B36"/>
    <w:rsid w:val="00F10358"/>
    <w:rsid w:val="00F1438A"/>
    <w:rsid w:val="00F243D0"/>
    <w:rsid w:val="00F24EA6"/>
    <w:rsid w:val="00F2609B"/>
    <w:rsid w:val="00F31094"/>
    <w:rsid w:val="00F3153C"/>
    <w:rsid w:val="00F3265B"/>
    <w:rsid w:val="00F330E0"/>
    <w:rsid w:val="00F42027"/>
    <w:rsid w:val="00F525F5"/>
    <w:rsid w:val="00F52BC3"/>
    <w:rsid w:val="00F55CF6"/>
    <w:rsid w:val="00F60283"/>
    <w:rsid w:val="00F66265"/>
    <w:rsid w:val="00F73273"/>
    <w:rsid w:val="00F82575"/>
    <w:rsid w:val="00F86E69"/>
    <w:rsid w:val="00F91558"/>
    <w:rsid w:val="00F925B7"/>
    <w:rsid w:val="00F94733"/>
    <w:rsid w:val="00FB0298"/>
    <w:rsid w:val="00FB08C7"/>
    <w:rsid w:val="00FB21CE"/>
    <w:rsid w:val="00FB6260"/>
    <w:rsid w:val="00FC1A8C"/>
    <w:rsid w:val="00FC5640"/>
    <w:rsid w:val="00FC748F"/>
    <w:rsid w:val="00FD154D"/>
    <w:rsid w:val="00FD6D48"/>
    <w:rsid w:val="00FF2BD0"/>
    <w:rsid w:val="00FF659C"/>
    <w:rsid w:val="05DF5B4A"/>
    <w:rsid w:val="08C548E4"/>
    <w:rsid w:val="090F1755"/>
    <w:rsid w:val="09297A0A"/>
    <w:rsid w:val="0D6350C0"/>
    <w:rsid w:val="0D7A4C66"/>
    <w:rsid w:val="0E547C0E"/>
    <w:rsid w:val="0E6A3990"/>
    <w:rsid w:val="0F9B0D91"/>
    <w:rsid w:val="0FB529CC"/>
    <w:rsid w:val="11AE1162"/>
    <w:rsid w:val="12534683"/>
    <w:rsid w:val="14312D1A"/>
    <w:rsid w:val="14FE41AE"/>
    <w:rsid w:val="176D3512"/>
    <w:rsid w:val="19BF71B6"/>
    <w:rsid w:val="1A521E8B"/>
    <w:rsid w:val="1BBB6955"/>
    <w:rsid w:val="1BDB0D85"/>
    <w:rsid w:val="1F5358B6"/>
    <w:rsid w:val="208C0D4D"/>
    <w:rsid w:val="208F342C"/>
    <w:rsid w:val="21DC221F"/>
    <w:rsid w:val="2263222D"/>
    <w:rsid w:val="268769FB"/>
    <w:rsid w:val="27A20455"/>
    <w:rsid w:val="2DD33F3D"/>
    <w:rsid w:val="2F06796B"/>
    <w:rsid w:val="304508F7"/>
    <w:rsid w:val="305315E3"/>
    <w:rsid w:val="307617C8"/>
    <w:rsid w:val="30AD21CF"/>
    <w:rsid w:val="311D5E82"/>
    <w:rsid w:val="362F14B6"/>
    <w:rsid w:val="37AF7E46"/>
    <w:rsid w:val="3B8D4029"/>
    <w:rsid w:val="3C7B7897"/>
    <w:rsid w:val="400E56A1"/>
    <w:rsid w:val="40A35ACE"/>
    <w:rsid w:val="42A910A3"/>
    <w:rsid w:val="499D21A0"/>
    <w:rsid w:val="4B1349A8"/>
    <w:rsid w:val="4C7313EB"/>
    <w:rsid w:val="4D2A7056"/>
    <w:rsid w:val="502B3A88"/>
    <w:rsid w:val="53443016"/>
    <w:rsid w:val="53D718B4"/>
    <w:rsid w:val="54650FE9"/>
    <w:rsid w:val="54B439B3"/>
    <w:rsid w:val="558062D3"/>
    <w:rsid w:val="57440655"/>
    <w:rsid w:val="586975F8"/>
    <w:rsid w:val="5AAF0A6D"/>
    <w:rsid w:val="5ACD5A9B"/>
    <w:rsid w:val="5C7863D5"/>
    <w:rsid w:val="5DCA3EF2"/>
    <w:rsid w:val="5E6E6F3E"/>
    <w:rsid w:val="64ED4EA7"/>
    <w:rsid w:val="670155C4"/>
    <w:rsid w:val="684F6E36"/>
    <w:rsid w:val="69093DA6"/>
    <w:rsid w:val="69710740"/>
    <w:rsid w:val="69E53A28"/>
    <w:rsid w:val="6D6076C8"/>
    <w:rsid w:val="6F87441C"/>
    <w:rsid w:val="7120442D"/>
    <w:rsid w:val="766612A0"/>
    <w:rsid w:val="78521FC7"/>
    <w:rsid w:val="78C2317B"/>
    <w:rsid w:val="791F4346"/>
    <w:rsid w:val="7985234D"/>
    <w:rsid w:val="7A43564E"/>
    <w:rsid w:val="7C6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keepNext/>
      <w:keepLines/>
      <w:spacing w:before="340" w:after="330" w:line="576" w:lineRule="auto"/>
      <w:outlineLvl w:val="0"/>
    </w:pPr>
    <w:rPr>
      <w:rFonts w:ascii="宋体" w:hAnsi="Courier New" w:cs="Courier New"/>
      <w:szCs w:val="21"/>
    </w:rPr>
  </w:style>
  <w:style w:type="paragraph" w:styleId="3">
    <w:name w:val="heading 2"/>
    <w:basedOn w:val="1"/>
    <w:next w:val="1"/>
    <w:link w:val="3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18"/>
      <w:sz w:val="32"/>
      <w:szCs w:val="32"/>
    </w:rPr>
  </w:style>
  <w:style w:type="paragraph" w:styleId="4">
    <w:name w:val="heading 3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6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7"/>
    <w:qFormat/>
    <w:uiPriority w:val="9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40"/>
    <w:qFormat/>
    <w:uiPriority w:val="99"/>
    <w:rPr>
      <w:rFonts w:ascii="宋体" w:hAnsi="Calibri"/>
      <w:sz w:val="18"/>
      <w:szCs w:val="18"/>
    </w:rPr>
  </w:style>
  <w:style w:type="paragraph" w:styleId="8">
    <w:name w:val="annotation text"/>
    <w:basedOn w:val="1"/>
    <w:link w:val="38"/>
    <w:qFormat/>
    <w:uiPriority w:val="99"/>
    <w:pPr>
      <w:jc w:val="left"/>
    </w:pPr>
    <w:rPr>
      <w:kern w:val="0"/>
      <w:sz w:val="24"/>
      <w:szCs w:val="24"/>
    </w:rPr>
  </w:style>
  <w:style w:type="paragraph" w:styleId="9">
    <w:name w:val="Body Text 3"/>
    <w:basedOn w:val="1"/>
    <w:link w:val="41"/>
    <w:qFormat/>
    <w:uiPriority w:val="99"/>
    <w:rPr>
      <w:spacing w:val="-16"/>
      <w:sz w:val="24"/>
    </w:rPr>
  </w:style>
  <w:style w:type="paragraph" w:styleId="10">
    <w:name w:val="Body Text"/>
    <w:basedOn w:val="1"/>
    <w:link w:val="42"/>
    <w:qFormat/>
    <w:uiPriority w:val="99"/>
    <w:pPr>
      <w:spacing w:after="120"/>
    </w:pPr>
  </w:style>
  <w:style w:type="paragraph" w:styleId="11">
    <w:name w:val="Body Text Indent"/>
    <w:basedOn w:val="1"/>
    <w:link w:val="43"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link w:val="54"/>
    <w:qFormat/>
    <w:uiPriority w:val="99"/>
    <w:rPr>
      <w:rFonts w:ascii="宋体" w:hAnsi="Courier New"/>
    </w:rPr>
  </w:style>
  <w:style w:type="paragraph" w:styleId="13">
    <w:name w:val="Date"/>
    <w:basedOn w:val="1"/>
    <w:next w:val="1"/>
    <w:link w:val="45"/>
    <w:qFormat/>
    <w:uiPriority w:val="99"/>
    <w:pPr>
      <w:ind w:left="100" w:leftChars="2500"/>
    </w:pPr>
  </w:style>
  <w:style w:type="paragraph" w:styleId="14">
    <w:name w:val="Body Text Indent 2"/>
    <w:basedOn w:val="1"/>
    <w:link w:val="46"/>
    <w:qFormat/>
    <w:uiPriority w:val="99"/>
    <w:pPr>
      <w:snapToGrid w:val="0"/>
      <w:ind w:firstLine="630"/>
    </w:pPr>
    <w:rPr>
      <w:szCs w:val="24"/>
    </w:rPr>
  </w:style>
  <w:style w:type="paragraph" w:styleId="15">
    <w:name w:val="Balloon Text"/>
    <w:basedOn w:val="1"/>
    <w:link w:val="47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 3"/>
    <w:basedOn w:val="1"/>
    <w:link w:val="50"/>
    <w:qFormat/>
    <w:uiPriority w:val="99"/>
    <w:pPr>
      <w:snapToGrid w:val="0"/>
      <w:ind w:firstLine="630"/>
    </w:pPr>
    <w:rPr>
      <w:sz w:val="24"/>
      <w:szCs w:val="24"/>
    </w:rPr>
  </w:style>
  <w:style w:type="paragraph" w:styleId="19">
    <w:name w:val="Body Text 2"/>
    <w:basedOn w:val="1"/>
    <w:link w:val="51"/>
    <w:qFormat/>
    <w:uiPriority w:val="99"/>
    <w:pPr>
      <w:spacing w:after="120" w:line="480" w:lineRule="auto"/>
    </w:pPr>
    <w:rPr>
      <w:szCs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55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2">
    <w:name w:val="annotation subject"/>
    <w:basedOn w:val="8"/>
    <w:next w:val="8"/>
    <w:link w:val="39"/>
    <w:qFormat/>
    <w:uiPriority w:val="99"/>
    <w:rPr>
      <w:b/>
      <w:bCs/>
      <w:kern w:val="2"/>
      <w:sz w:val="21"/>
    </w:rPr>
  </w:style>
  <w:style w:type="table" w:styleId="24">
    <w:name w:val="Table Grid"/>
    <w:basedOn w:val="2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Table Theme"/>
    <w:basedOn w:val="2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FollowedHyperlink"/>
    <w:basedOn w:val="26"/>
    <w:qFormat/>
    <w:uiPriority w:val="99"/>
    <w:rPr>
      <w:rFonts w:cs="Times New Roman"/>
      <w:color w:val="800080"/>
      <w:u w:val="single"/>
    </w:rPr>
  </w:style>
  <w:style w:type="character" w:styleId="30">
    <w:name w:val="Emphasis"/>
    <w:basedOn w:val="26"/>
    <w:qFormat/>
    <w:uiPriority w:val="99"/>
    <w:rPr>
      <w:rFonts w:cs="Times New Roman"/>
      <w:color w:val="CC0000"/>
    </w:rPr>
  </w:style>
  <w:style w:type="character" w:styleId="31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32">
    <w:name w:val="annotation reference"/>
    <w:basedOn w:val="26"/>
    <w:qFormat/>
    <w:uiPriority w:val="99"/>
    <w:rPr>
      <w:rFonts w:cs="Times New Roman"/>
      <w:sz w:val="21"/>
    </w:rPr>
  </w:style>
  <w:style w:type="character" w:customStyle="1" w:styleId="33">
    <w:name w:val="Heading 1 Char"/>
    <w:basedOn w:val="26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4">
    <w:name w:val="Heading 2 Char"/>
    <w:basedOn w:val="26"/>
    <w:link w:val="3"/>
    <w:qFormat/>
    <w:locked/>
    <w:uiPriority w:val="99"/>
    <w:rPr>
      <w:rFonts w:ascii="Arial" w:hAnsi="Arial" w:eastAsia="黑体" w:cs="Times New Roman"/>
      <w:b/>
      <w:bCs/>
      <w:kern w:val="18"/>
      <w:sz w:val="32"/>
      <w:szCs w:val="32"/>
      <w:lang w:val="en-US" w:eastAsia="zh-CN" w:bidi="ar-SA"/>
    </w:rPr>
  </w:style>
  <w:style w:type="character" w:customStyle="1" w:styleId="35">
    <w:name w:val="Heading 3 Char"/>
    <w:basedOn w:val="26"/>
    <w:link w:val="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6">
    <w:name w:val="Heading 4 Char"/>
    <w:basedOn w:val="26"/>
    <w:link w:val="5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37">
    <w:name w:val="Heading 5 Char"/>
    <w:basedOn w:val="26"/>
    <w:link w:val="6"/>
    <w:qFormat/>
    <w:locked/>
    <w:uiPriority w:val="99"/>
    <w:rPr>
      <w:rFonts w:eastAsia="宋体" w:cs="Times New Roman"/>
      <w:b/>
      <w:bCs/>
      <w:sz w:val="28"/>
      <w:szCs w:val="28"/>
      <w:lang w:val="en-US" w:eastAsia="zh-CN" w:bidi="ar-SA"/>
    </w:rPr>
  </w:style>
  <w:style w:type="character" w:customStyle="1" w:styleId="38">
    <w:name w:val="Comment Text Char"/>
    <w:basedOn w:val="26"/>
    <w:link w:val="8"/>
    <w:semiHidden/>
    <w:qFormat/>
    <w:locked/>
    <w:uiPriority w:val="99"/>
    <w:rPr>
      <w:rFonts w:eastAsia="宋体"/>
      <w:sz w:val="24"/>
    </w:rPr>
  </w:style>
  <w:style w:type="character" w:customStyle="1" w:styleId="39">
    <w:name w:val="Comment Subject Char"/>
    <w:basedOn w:val="38"/>
    <w:link w:val="22"/>
    <w:qFormat/>
    <w:locked/>
    <w:uiPriority w:val="99"/>
    <w:rPr>
      <w:b/>
      <w:kern w:val="2"/>
      <w:lang w:val="en-US" w:eastAsia="zh-CN"/>
    </w:rPr>
  </w:style>
  <w:style w:type="character" w:customStyle="1" w:styleId="40">
    <w:name w:val="Document Map Char"/>
    <w:basedOn w:val="26"/>
    <w:link w:val="7"/>
    <w:semiHidden/>
    <w:qFormat/>
    <w:locked/>
    <w:uiPriority w:val="99"/>
    <w:rPr>
      <w:rFonts w:ascii="宋体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41">
    <w:name w:val="Body Text 3 Char"/>
    <w:basedOn w:val="26"/>
    <w:link w:val="9"/>
    <w:semiHidden/>
    <w:qFormat/>
    <w:uiPriority w:val="99"/>
    <w:rPr>
      <w:sz w:val="16"/>
      <w:szCs w:val="16"/>
    </w:rPr>
  </w:style>
  <w:style w:type="character" w:customStyle="1" w:styleId="42">
    <w:name w:val="Body Text Char"/>
    <w:basedOn w:val="26"/>
    <w:link w:val="10"/>
    <w:semiHidden/>
    <w:qFormat/>
    <w:uiPriority w:val="99"/>
    <w:rPr>
      <w:szCs w:val="20"/>
    </w:rPr>
  </w:style>
  <w:style w:type="character" w:customStyle="1" w:styleId="43">
    <w:name w:val="Body Text Indent Char"/>
    <w:basedOn w:val="26"/>
    <w:link w:val="11"/>
    <w:semiHidden/>
    <w:qFormat/>
    <w:uiPriority w:val="99"/>
    <w:rPr>
      <w:szCs w:val="20"/>
    </w:rPr>
  </w:style>
  <w:style w:type="character" w:customStyle="1" w:styleId="44">
    <w:name w:val="Plain Text Char"/>
    <w:basedOn w:val="26"/>
    <w:link w:val="1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45">
    <w:name w:val="Date Char"/>
    <w:basedOn w:val="26"/>
    <w:link w:val="13"/>
    <w:semiHidden/>
    <w:qFormat/>
    <w:uiPriority w:val="99"/>
    <w:rPr>
      <w:szCs w:val="20"/>
    </w:rPr>
  </w:style>
  <w:style w:type="character" w:customStyle="1" w:styleId="46">
    <w:name w:val="Body Text Indent 2 Char"/>
    <w:basedOn w:val="26"/>
    <w:link w:val="14"/>
    <w:semiHidden/>
    <w:qFormat/>
    <w:uiPriority w:val="99"/>
    <w:rPr>
      <w:szCs w:val="20"/>
    </w:rPr>
  </w:style>
  <w:style w:type="character" w:customStyle="1" w:styleId="47">
    <w:name w:val="Balloon Text Char"/>
    <w:basedOn w:val="26"/>
    <w:link w:val="15"/>
    <w:semiHidden/>
    <w:qFormat/>
    <w:uiPriority w:val="99"/>
    <w:rPr>
      <w:sz w:val="0"/>
      <w:szCs w:val="0"/>
    </w:rPr>
  </w:style>
  <w:style w:type="character" w:customStyle="1" w:styleId="48">
    <w:name w:val="Footer Char"/>
    <w:basedOn w:val="26"/>
    <w:link w:val="16"/>
    <w:qFormat/>
    <w:locked/>
    <w:uiPriority w:val="99"/>
    <w:rPr>
      <w:rFonts w:eastAsia="宋体" w:cs="Times New Roman"/>
      <w:sz w:val="18"/>
      <w:szCs w:val="18"/>
      <w:lang w:val="en-US" w:eastAsia="zh-CN" w:bidi="ar-SA"/>
    </w:rPr>
  </w:style>
  <w:style w:type="character" w:customStyle="1" w:styleId="49">
    <w:name w:val="Header Char"/>
    <w:basedOn w:val="26"/>
    <w:link w:val="17"/>
    <w:qFormat/>
    <w:locked/>
    <w:uiPriority w:val="99"/>
    <w:rPr>
      <w:rFonts w:eastAsia="宋体" w:cs="Times New Roman"/>
      <w:sz w:val="18"/>
      <w:szCs w:val="18"/>
      <w:lang w:val="en-US" w:eastAsia="zh-CN" w:bidi="ar-SA"/>
    </w:rPr>
  </w:style>
  <w:style w:type="character" w:customStyle="1" w:styleId="50">
    <w:name w:val="Body Text Indent 3 Char"/>
    <w:basedOn w:val="26"/>
    <w:link w:val="18"/>
    <w:semiHidden/>
    <w:qFormat/>
    <w:uiPriority w:val="99"/>
    <w:rPr>
      <w:sz w:val="16"/>
      <w:szCs w:val="16"/>
    </w:rPr>
  </w:style>
  <w:style w:type="character" w:customStyle="1" w:styleId="51">
    <w:name w:val="Body Text 2 Char"/>
    <w:basedOn w:val="26"/>
    <w:link w:val="19"/>
    <w:semiHidden/>
    <w:qFormat/>
    <w:uiPriority w:val="99"/>
    <w:rPr>
      <w:szCs w:val="20"/>
    </w:rPr>
  </w:style>
  <w:style w:type="character" w:customStyle="1" w:styleId="52">
    <w:name w:val="Title Char"/>
    <w:basedOn w:val="26"/>
    <w:link w:val="21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Heading 1 Char1"/>
    <w:link w:val="2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54">
    <w:name w:val="Plain Text Char1"/>
    <w:link w:val="12"/>
    <w:qFormat/>
    <w:locked/>
    <w:uiPriority w:val="99"/>
    <w:rPr>
      <w:rFonts w:ascii="宋体" w:hAnsi="Courier New"/>
      <w:kern w:val="2"/>
      <w:sz w:val="21"/>
    </w:rPr>
  </w:style>
  <w:style w:type="character" w:customStyle="1" w:styleId="55">
    <w:name w:val="Title Char1"/>
    <w:link w:val="21"/>
    <w:qFormat/>
    <w:locked/>
    <w:uiPriority w:val="99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56">
    <w:name w:val="Footer Char1"/>
    <w:link w:val="16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57">
    <w:name w:val="title"/>
    <w:basedOn w:val="26"/>
    <w:qFormat/>
    <w:uiPriority w:val="99"/>
    <w:rPr>
      <w:rFonts w:cs="Times New Roman"/>
    </w:rPr>
  </w:style>
  <w:style w:type="character" w:customStyle="1" w:styleId="58">
    <w:name w:val="javascript"/>
    <w:basedOn w:val="26"/>
    <w:qFormat/>
    <w:uiPriority w:val="99"/>
    <w:rPr>
      <w:rFonts w:cs="Times New Roman"/>
    </w:rPr>
  </w:style>
  <w:style w:type="character" w:customStyle="1" w:styleId="59">
    <w:name w:val="Char Char3"/>
    <w:semiHidden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60">
    <w:name w:val="apple-converted-space"/>
    <w:basedOn w:val="26"/>
    <w:qFormat/>
    <w:uiPriority w:val="99"/>
    <w:rPr>
      <w:rFonts w:cs="Times New Roman"/>
    </w:rPr>
  </w:style>
  <w:style w:type="character" w:customStyle="1" w:styleId="61">
    <w:name w:val="Header Char1"/>
    <w:link w:val="17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62">
    <w:name w:val="页码1"/>
    <w:qFormat/>
    <w:uiPriority w:val="99"/>
  </w:style>
  <w:style w:type="paragraph" w:customStyle="1" w:styleId="63">
    <w:name w:val="Char1 Char Char Char Char Char Char"/>
    <w:basedOn w:val="1"/>
    <w:qFormat/>
    <w:uiPriority w:val="99"/>
    <w:rPr>
      <w:szCs w:val="21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6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68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收件单位"/>
    <w:basedOn w:val="1"/>
    <w:qFormat/>
    <w:uiPriority w:val="99"/>
    <w:pPr>
      <w:tabs>
        <w:tab w:val="left" w:pos="1365"/>
      </w:tabs>
      <w:spacing w:beforeLines="100"/>
    </w:pPr>
    <w:rPr>
      <w:rFonts w:eastAsia="华文仿宋"/>
      <w:sz w:val="30"/>
    </w:rPr>
  </w:style>
  <w:style w:type="paragraph" w:customStyle="1" w:styleId="71">
    <w:name w:val="_Style 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72">
    <w:name w:val="Char Char Char Char1 Char Char Char Char Char Char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73">
    <w:name w:val="正文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4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通知标题"/>
    <w:basedOn w:val="1"/>
    <w:qFormat/>
    <w:uiPriority w:val="99"/>
    <w:pPr>
      <w:snapToGrid w:val="0"/>
      <w:spacing w:beforeLines="200"/>
      <w:jc w:val="center"/>
    </w:pPr>
    <w:rPr>
      <w:rFonts w:eastAsia="方正小标宋简体"/>
      <w:b/>
      <w:sz w:val="36"/>
    </w:rPr>
  </w:style>
  <w:style w:type="paragraph" w:customStyle="1" w:styleId="7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1163</Words>
  <Characters>1346</Characters>
  <Lines>0</Lines>
  <Paragraphs>0</Paragraphs>
  <TotalTime>43</TotalTime>
  <ScaleCrop>false</ScaleCrop>
  <LinksUpToDate>false</LinksUpToDate>
  <CharactersWithSpaces>1356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2018-01-22T08:59:00Z</dcterms:created>
  <dc:creator>hw</dc:creator>
  <cp:lastModifiedBy>再见</cp:lastModifiedBy>
  <cp:lastPrinted>2017-01-04T08:45:00Z</cp:lastPrinted>
  <dcterms:modified xsi:type="dcterms:W3CDTF">2023-03-03T07:32:57Z</dcterms:modified>
  <dc:title>关于做好1999年度国际商务专业技术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36FA773684F44F6CBE3740794AB213E2</vt:lpwstr>
  </property>
</Properties>
</file>